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center"/>
        <w:rPr>
          <w:rFonts w:hint="eastAsia" w:ascii="BIZ UDゴシック" w:hAnsi="BIZ UDゴシック" w:eastAsia="BIZ UDゴシック"/>
          <w:kern w:val="0"/>
          <w:sz w:val="28"/>
        </w:rPr>
      </w:pPr>
      <w:r>
        <w:rPr>
          <w:rFonts w:hint="eastAsia" w:ascii="BIZ UDゴシック" w:hAnsi="BIZ UDゴシック" w:eastAsia="BIZ UDゴシック"/>
          <w:kern w:val="0"/>
          <w:sz w:val="28"/>
        </w:rPr>
        <w:t>資格要件確認書</w:t>
      </w:r>
    </w:p>
    <w:p>
      <w:pPr>
        <w:pStyle w:val="0"/>
        <w:rPr>
          <w:rFonts w:hint="eastAsia" w:ascii="BIZ UD明朝 Medium" w:hAnsi="BIZ UD明朝 Medium" w:eastAsia="BIZ UD明朝 Medium"/>
        </w:rPr>
      </w:pPr>
    </w:p>
    <w:p>
      <w:pPr>
        <w:pStyle w:val="0"/>
        <w:ind w:left="281" w:hanging="281" w:hangingChars="134"/>
        <w:rPr>
          <w:rFonts w:hint="eastAsia" w:ascii="BIZ UD明朝 Medium" w:hAnsi="BIZ UD明朝 Medium" w:eastAsia="BIZ UD明朝 Medium"/>
        </w:rPr>
      </w:pPr>
      <w:r>
        <w:rPr>
          <w:rFonts w:hint="eastAsia" w:ascii="BIZ UD明朝 Medium" w:hAnsi="BIZ UD明朝 Medium" w:eastAsia="BIZ UD明朝 Medium"/>
          <w:sz w:val="24"/>
          <w:u w:val="single" w:color="auto"/>
        </w:rPr>
        <w:t>事業者名：　　　　　　　　　　　　　　　　　　　　</w:t>
      </w:r>
    </w:p>
    <w:p>
      <w:pPr>
        <w:pStyle w:val="0"/>
        <w:ind w:left="281" w:hanging="281" w:hangingChars="134"/>
        <w:rPr>
          <w:rFonts w:hint="eastAsia" w:ascii="BIZ UD明朝 Medium" w:hAnsi="BIZ UD明朝 Medium" w:eastAsia="BIZ UD明朝 Medium"/>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資格要件</w:t>
      </w:r>
      <w:bookmarkStart w:id="0" w:name="_GoBack"/>
      <w:bookmarkEnd w:id="0"/>
    </w:p>
    <w:tbl>
      <w:tblPr>
        <w:tblStyle w:val="25"/>
        <w:tblW w:w="9356" w:type="dxa"/>
        <w:jc w:val="center"/>
        <w:tblInd w:w="0" w:type="dxa"/>
        <w:tblLayout w:type="fixed"/>
        <w:tblLook w:firstRow="1" w:lastRow="0" w:firstColumn="1" w:lastColumn="0" w:noHBand="0" w:noVBand="1" w:val="04A0"/>
      </w:tblPr>
      <w:tblGrid>
        <w:gridCol w:w="427"/>
        <w:gridCol w:w="7937"/>
        <w:gridCol w:w="992"/>
      </w:tblGrid>
      <w:tr>
        <w:trPr/>
        <w:tc>
          <w:tcPr>
            <w:tcW w:w="427" w:type="dxa"/>
            <w:vAlign w:val="top"/>
          </w:tcPr>
          <w:p>
            <w:pPr>
              <w:pStyle w:val="0"/>
              <w:rPr>
                <w:rFonts w:hint="eastAsia" w:ascii="BIZ UD明朝 Medium" w:hAnsi="BIZ UD明朝 Medium" w:eastAsia="BIZ UD明朝 Medium"/>
                <w:sz w:val="22"/>
              </w:rPr>
            </w:pPr>
          </w:p>
        </w:tc>
        <w:tc>
          <w:tcPr>
            <w:tcW w:w="793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要件</w:t>
            </w:r>
          </w:p>
        </w:tc>
        <w:tc>
          <w:tcPr>
            <w:tcW w:w="992" w:type="dxa"/>
            <w:vAlign w:val="top"/>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ﾁｪｯｸ欄</w:t>
            </w: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ア</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地方自治法施行令（昭和２２年政令第１６号）第１６７条の４の規定に該当していないこと。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イ</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中野区競争入札参加有資格者指名停止取扱要綱（２０１０年中野区要綱第１７３号）別表に規定する指名停止の要件に該当していないこと。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ウ</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中野区、国及び他の自治体において、競争入札参加資格の指名停止措置を受けていないこと。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エ</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会社更生法（平成１４年法律第１５４号</w:t>
            </w:r>
            <w:r>
              <w:rPr>
                <w:rFonts w:hint="eastAsia" w:ascii="BIZ UD明朝 Medium" w:hAnsi="BIZ UD明朝 Medium" w:eastAsia="BIZ UD明朝 Medium"/>
                <w:sz w:val="22"/>
              </w:rPr>
              <w:t>)</w:t>
            </w:r>
            <w:r>
              <w:rPr>
                <w:rFonts w:hint="eastAsia" w:ascii="BIZ UD明朝 Medium" w:hAnsi="BIZ UD明朝 Medium" w:eastAsia="BIZ UD明朝 Medium"/>
                <w:sz w:val="22"/>
              </w:rPr>
              <w:t>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オ</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応募申込書受付時点において、直近３年間の法人税、法人事業税、法人住民税、消費税、地方消費税を滞納していないこと。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カ</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法人等又はその役員が、暴力団員による不当な行為の防止等に関する法律（平成３年法律第７７号）第２条に規定する暴力団、暴力団員若しくは暴力団員でなくなった日から５年を経過しない者又はそれらの利益となる活動を行う者で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キ</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中野区契約における暴力団等排除措置要綱（２０１２年中野区要綱第１４８号）第３条第１項の入札参加除外措置を受けている者又は東京都や他の自治体で同様の入札参加除外措置を受けている者でないこと。</w:t>
            </w:r>
          </w:p>
        </w:tc>
        <w:tc>
          <w:tcPr>
            <w:tcW w:w="9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p>
        </w:tc>
      </w:tr>
      <w:tr>
        <w:trPr>
          <w:trHeight w:val="720" w:hRule="atLeast"/>
        </w:trPr>
        <w:tc>
          <w:tcPr>
            <w:tcW w:w="427" w:type="dxa"/>
            <w:vMerge w:val="restart"/>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ク</w:t>
            </w:r>
          </w:p>
        </w:tc>
        <w:tc>
          <w:tcPr>
            <w:tcW w:w="7937" w:type="dxa"/>
            <w:tcBorders>
              <w:top w:val="none" w:color="auto" w:sz="0" w:space="0"/>
              <w:left w:val="none" w:color="auto" w:sz="0" w:space="0"/>
              <w:bottom w:val="dashSmallGap" w:color="auto" w:sz="4" w:space="0"/>
              <w:right w:val="single" w:color="000000" w:sz="4" w:space="0"/>
              <w:tl2br w:val="none" w:color="auto" w:sz="0" w:space="0"/>
              <w:tr2bl w:val="none" w:color="auto" w:sz="0" w:space="0"/>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本事業を適切かつ確実に遂行できる資力等を有する者で、応募申込書受付時点において以下の全ての要件を満たす者であること。</w:t>
            </w:r>
          </w:p>
        </w:tc>
        <w:tc>
          <w:tcPr>
            <w:tcW w:w="992" w:type="dxa"/>
            <w:tcBorders>
              <w:top w:val="single" w:color="000000" w:sz="4" w:space="0"/>
              <w:left w:val="single" w:color="000000" w:sz="4" w:space="0"/>
              <w:bottom w:val="dashSmallGap" w:color="auto" w:sz="4" w:space="0"/>
              <w:right w:val="single" w:color="000000" w:sz="4" w:space="0"/>
              <w:tl2br w:val="nil"/>
              <w:tr2bl w:val="single" w:color="000000" w:sz="4" w:space="0"/>
            </w:tcBorders>
            <w:vAlign w:val="center"/>
          </w:tcPr>
          <w:p>
            <w:pPr>
              <w:pStyle w:val="0"/>
              <w:jc w:val="center"/>
              <w:rPr>
                <w:rFonts w:hint="eastAsia" w:ascii="BIZ UD明朝 Medium" w:hAnsi="BIZ UD明朝 Medium" w:eastAsia="BIZ UD明朝 Medium"/>
                <w:sz w:val="22"/>
              </w:rPr>
            </w:pPr>
          </w:p>
        </w:tc>
      </w:tr>
      <w:tr>
        <w:trPr>
          <w:trHeight w:val="517" w:hRule="atLeast"/>
        </w:trPr>
        <w:tc>
          <w:tcPr>
            <w:tcW w:w="4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37" w:type="dxa"/>
            <w:tcBorders>
              <w:top w:val="dashSmallGap" w:color="auto" w:sz="4" w:space="0"/>
              <w:left w:val="single" w:color="000000" w:sz="4" w:space="0"/>
              <w:bottom w:val="dashSmallGap" w:color="auto" w:sz="4" w:space="0"/>
              <w:right w:val="single" w:color="000000" w:sz="4" w:space="0"/>
              <w:tl2br w:val="nil"/>
              <w:tr2bl w:val="nil"/>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直近３期連続で赤字となっていないこと。</w:t>
            </w:r>
          </w:p>
        </w:tc>
        <w:tc>
          <w:tcPr>
            <w:tcW w:w="992" w:type="dxa"/>
            <w:tcBorders>
              <w:top w:val="dashSmallGap" w:color="auto" w:sz="4" w:space="0"/>
              <w:left w:val="single" w:color="000000" w:sz="4" w:space="0"/>
              <w:bottom w:val="dashSmallGap" w:color="auto" w:sz="4" w:space="0"/>
              <w:right w:val="single" w:color="000000" w:sz="4" w:space="0"/>
              <w:tl2br w:val="nil"/>
              <w:tr2bl w:val="nil"/>
            </w:tcBorders>
            <w:vAlign w:val="center"/>
          </w:tcPr>
          <w:p>
            <w:pPr>
              <w:pStyle w:val="0"/>
              <w:jc w:val="center"/>
              <w:rPr>
                <w:rFonts w:hint="eastAsia" w:ascii="BIZ UD明朝 Medium" w:hAnsi="BIZ UD明朝 Medium" w:eastAsia="BIZ UD明朝 Medium"/>
                <w:sz w:val="22"/>
              </w:rPr>
            </w:pPr>
          </w:p>
        </w:tc>
      </w:tr>
      <w:tr>
        <w:trPr>
          <w:trHeight w:val="530" w:hRule="atLeast"/>
        </w:trPr>
        <w:tc>
          <w:tcPr>
            <w:tcW w:w="427" w:type="dxa"/>
            <w:vMerge w:val="continue"/>
            <w:vAlign w:val="center"/>
          </w:tcPr>
          <w:p>
            <w:pPr>
              <w:pStyle w:val="0"/>
              <w:rPr>
                <w:rFonts w:hint="eastAsia"/>
              </w:rPr>
            </w:pPr>
          </w:p>
        </w:tc>
        <w:tc>
          <w:tcPr>
            <w:tcW w:w="79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直近３期連続で債務超過となっていないこと。</w:t>
            </w:r>
          </w:p>
        </w:tc>
        <w:tc>
          <w:tcPr>
            <w:tcW w:w="99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ケ</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応募申込書受付時点から過去１０年間に竣工した建物のうち、定期借地権を設定し、提案内容と同等以上の規模の建物に係る設計及び工事発注の実績があること。</w:t>
            </w:r>
          </w:p>
        </w:tc>
        <w:tc>
          <w:tcPr>
            <w:tcW w:w="992" w:type="dxa"/>
            <w:vAlign w:val="center"/>
          </w:tcPr>
          <w:p>
            <w:pPr>
              <w:pStyle w:val="0"/>
              <w:jc w:val="center"/>
              <w:rPr>
                <w:rFonts w:hint="eastAsia" w:ascii="BIZ UD明朝 Medium" w:hAnsi="BIZ UD明朝 Medium" w:eastAsia="BIZ UD明朝 Medium"/>
                <w:sz w:val="22"/>
              </w:rPr>
            </w:pPr>
          </w:p>
        </w:tc>
      </w:tr>
    </w:tbl>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※要件を満たしている項目について、チェック欄に〇をつけてください。</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※ケについては、事業実績の概要が分かる資料を添付してください。</w:t>
      </w:r>
    </w:p>
    <w:sectPr>
      <w:headerReference r:id="rId5" w:type="default"/>
      <w:footerReference r:id="rId6" w:type="default"/>
      <w:pgSz w:w="11906" w:h="16838"/>
      <w:pgMar w:top="1276" w:right="1418" w:bottom="982"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281" w:leftChars="134"/>
      <w:jc w:val="right"/>
      <w:rPr>
        <w:rFonts w:hint="eastAsia" w:ascii="BIZ UDゴシック" w:hAnsi="BIZ UDゴシック" w:eastAsia="BIZ UDゴシック"/>
        <w:sz w:val="22"/>
      </w:rPr>
    </w:pPr>
    <w:r>
      <w:rPr>
        <w:rFonts w:hint="eastAsia" w:ascii="BIZ UDゴシック" w:hAnsi="BIZ UDゴシック" w:eastAsia="BIZ UDゴシック"/>
        <w:sz w:val="22"/>
      </w:rPr>
      <w:t>（指定様式４）</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paragraph" w:styleId="16">
    <w:name w:val="Subtitle"/>
    <w:basedOn w:val="0"/>
    <w:next w:val="16"/>
    <w:link w:val="17"/>
    <w:uiPriority w:val="0"/>
    <w:qFormat/>
    <w:pPr>
      <w:spacing w:line="0" w:lineRule="atLeast"/>
      <w:ind w:right="422" w:rightChars="200"/>
      <w:outlineLvl w:val="1"/>
    </w:pPr>
    <w:rPr>
      <w:rFonts w:ascii="Arial" w:hAnsi="Arial" w:eastAsia="ＭＳ ゴシック"/>
      <w:sz w:val="24"/>
    </w:rPr>
  </w:style>
  <w:style w:type="character" w:styleId="17" w:customStyle="1">
    <w:name w:val="副題 (文字)"/>
    <w:basedOn w:val="10"/>
    <w:next w:val="17"/>
    <w:link w:val="16"/>
    <w:uiPriority w:val="0"/>
    <w:rPr>
      <w:rFonts w:ascii="Arial" w:hAnsi="Arial" w:eastAsia="ＭＳ ゴシック"/>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name w:val="Table Grid"/>
    <w:basedOn w:val="11"/>
    <w:next w:val="25"/>
    <w:link w:val="0"/>
    <w:uiPriority w:val="0"/>
    <w:rPr>
      <w:rFonts w:ascii="Century" w:hAnsi="Century" w:eastAsia="ＭＳ 明朝"/>
      <w:kern w:val="0"/>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坂井　陽一</cp:lastModifiedBy>
  <dcterms:modified xsi:type="dcterms:W3CDTF">2022-01-27T09:28:34Z</dcterms:modified>
  <cp:revision>6</cp:revision>
</cp:coreProperties>
</file>