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jc w:val="center"/>
        <w:rPr>
          <w:rFonts w:hint="eastAsia" w:ascii="BIZ UDゴシック" w:hAnsi="BIZ UDゴシック" w:eastAsia="BIZ UDゴシック"/>
          <w:kern w:val="0"/>
          <w:sz w:val="28"/>
        </w:rPr>
      </w:pPr>
      <w:r>
        <w:rPr>
          <w:rFonts w:hint="eastAsia" w:ascii="BIZ UDゴシック" w:hAnsi="BIZ UDゴシック" w:eastAsia="BIZ UDゴシック"/>
          <w:kern w:val="0"/>
          <w:sz w:val="28"/>
        </w:rPr>
        <w:t>資格要件確認書</w:t>
      </w:r>
    </w:p>
    <w:p>
      <w:pPr>
        <w:pStyle w:val="0"/>
        <w:rPr>
          <w:rFonts w:hint="eastAsia" w:ascii="BIZ UD明朝 Medium" w:hAnsi="BIZ UD明朝 Medium" w:eastAsia="BIZ UD明朝 Medium"/>
        </w:rPr>
      </w:pPr>
    </w:p>
    <w:p>
      <w:pPr>
        <w:pStyle w:val="0"/>
        <w:ind w:left="281" w:hanging="281" w:hangingChars="134"/>
        <w:rPr>
          <w:rFonts w:hint="eastAsia" w:ascii="BIZ UD明朝 Medium" w:hAnsi="BIZ UD明朝 Medium" w:eastAsia="BIZ UD明朝 Medium"/>
        </w:rPr>
      </w:pPr>
      <w:r>
        <w:rPr>
          <w:rFonts w:hint="eastAsia" w:ascii="BIZ UD明朝 Medium" w:hAnsi="BIZ UD明朝 Medium" w:eastAsia="BIZ UD明朝 Medium"/>
          <w:sz w:val="24"/>
          <w:u w:val="single" w:color="auto"/>
        </w:rPr>
        <w:t>事業者名：　　　　　　　　　　　　　　　　　　　　</w:t>
      </w:r>
    </w:p>
    <w:p>
      <w:pPr>
        <w:pStyle w:val="0"/>
        <w:ind w:left="281" w:hanging="281" w:hangingChars="134"/>
        <w:rPr>
          <w:rFonts w:hint="eastAsia" w:ascii="BIZ UD明朝 Medium" w:hAnsi="BIZ UD明朝 Medium" w:eastAsia="BIZ UD明朝 Medium"/>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資格要件</w:t>
      </w:r>
    </w:p>
    <w:tbl>
      <w:tblPr>
        <w:tblStyle w:val="25"/>
        <w:tblW w:w="9356" w:type="dxa"/>
        <w:jc w:val="center"/>
        <w:tblInd w:w="0" w:type="dxa"/>
        <w:tblLayout w:type="fixed"/>
        <w:tblLook w:firstRow="1" w:lastRow="0" w:firstColumn="1" w:lastColumn="0" w:noHBand="0" w:noVBand="1" w:val="04A0"/>
      </w:tblPr>
      <w:tblGrid>
        <w:gridCol w:w="427"/>
        <w:gridCol w:w="7937"/>
        <w:gridCol w:w="992"/>
      </w:tblGrid>
      <w:tr>
        <w:trPr/>
        <w:tc>
          <w:tcPr>
            <w:tcW w:w="427" w:type="dxa"/>
            <w:vAlign w:val="top"/>
          </w:tcPr>
          <w:p>
            <w:pPr>
              <w:pStyle w:val="0"/>
              <w:rPr>
                <w:rFonts w:hint="eastAsia" w:ascii="BIZ UD明朝 Medium" w:hAnsi="BIZ UD明朝 Medium" w:eastAsia="BIZ UD明朝 Medium"/>
                <w:sz w:val="22"/>
              </w:rPr>
            </w:pPr>
          </w:p>
        </w:tc>
        <w:tc>
          <w:tcPr>
            <w:tcW w:w="793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要件</w:t>
            </w:r>
          </w:p>
        </w:tc>
        <w:tc>
          <w:tcPr>
            <w:tcW w:w="992" w:type="dxa"/>
            <w:vAlign w:val="top"/>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ﾁｪｯｸ欄</w:t>
            </w: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ア</w:t>
            </w:r>
          </w:p>
        </w:tc>
        <w:tc>
          <w:tcPr>
            <w:tcW w:w="7937" w:type="dxa"/>
            <w:vAlign w:val="center"/>
          </w:tcPr>
          <w:p>
            <w:pPr>
              <w:pStyle w:val="0"/>
              <w:rPr>
                <w:rFonts w:hint="eastAsia" w:ascii="BIZ UD明朝 Medium" w:hAnsi="BIZ UD明朝 Medium" w:eastAsia="BIZ UD明朝 Medium"/>
                <w:sz w:val="22"/>
                <w:highlight w:val="yellow"/>
              </w:rPr>
            </w:pPr>
            <w:r>
              <w:rPr>
                <w:rFonts w:hint="eastAsia" w:ascii="BIZ UD明朝 Medium" w:hAnsi="BIZ UD明朝 Medium" w:eastAsia="BIZ UD明朝 Medium"/>
                <w:sz w:val="22"/>
              </w:rPr>
              <w:t>地方自治法施行令（昭和２２年政令第１６号）第１６７条の４の規定に該当していないこと。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イ</w:t>
            </w:r>
          </w:p>
        </w:tc>
        <w:tc>
          <w:tcPr>
            <w:tcW w:w="7937" w:type="dxa"/>
            <w:vAlign w:val="center"/>
          </w:tcPr>
          <w:p>
            <w:pPr>
              <w:pStyle w:val="0"/>
              <w:rPr>
                <w:rFonts w:hint="eastAsia" w:ascii="BIZ UD明朝 Medium" w:hAnsi="BIZ UD明朝 Medium" w:eastAsia="BIZ UD明朝 Medium"/>
                <w:sz w:val="22"/>
                <w:highlight w:val="yellow"/>
              </w:rPr>
            </w:pPr>
            <w:r>
              <w:rPr>
                <w:rFonts w:hint="eastAsia" w:ascii="BIZ UD明朝 Medium" w:hAnsi="BIZ UD明朝 Medium" w:eastAsia="BIZ UD明朝 Medium"/>
                <w:sz w:val="22"/>
              </w:rPr>
              <w:t>中野区競争入札参加有資格者指名停止取扱要綱（２０１０年中野区要綱第１７３号）別表に規定する指名停止の要件に該当していないこと。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ウ</w:t>
            </w:r>
          </w:p>
        </w:tc>
        <w:tc>
          <w:tcPr>
            <w:tcW w:w="7937" w:type="dxa"/>
            <w:vAlign w:val="center"/>
          </w:tcPr>
          <w:p>
            <w:pPr>
              <w:pStyle w:val="0"/>
              <w:rPr>
                <w:rFonts w:hint="eastAsia" w:ascii="BIZ UD明朝 Medium" w:hAnsi="BIZ UD明朝 Medium" w:eastAsia="BIZ UD明朝 Medium"/>
                <w:sz w:val="22"/>
                <w:highlight w:val="yellow"/>
              </w:rPr>
            </w:pPr>
            <w:r>
              <w:rPr>
                <w:rFonts w:hint="eastAsia" w:ascii="BIZ UD明朝 Medium" w:hAnsi="BIZ UD明朝 Medium" w:eastAsia="BIZ UD明朝 Medium"/>
                <w:sz w:val="22"/>
              </w:rPr>
              <w:t>中野区、国及び他の自治体において、競争入札参加資格の指名停止措置を受けていないこと。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エ</w:t>
            </w:r>
          </w:p>
        </w:tc>
        <w:tc>
          <w:tcPr>
            <w:tcW w:w="7937" w:type="dxa"/>
            <w:vAlign w:val="center"/>
          </w:tcPr>
          <w:p>
            <w:pPr>
              <w:pStyle w:val="0"/>
              <w:rPr>
                <w:rFonts w:hint="eastAsia" w:ascii="BIZ UD明朝 Medium" w:hAnsi="BIZ UD明朝 Medium" w:eastAsia="BIZ UD明朝 Medium"/>
                <w:sz w:val="22"/>
                <w:highlight w:val="yellow"/>
              </w:rPr>
            </w:pPr>
            <w:r>
              <w:rPr>
                <w:rFonts w:hint="eastAsia" w:ascii="BIZ UD明朝 Medium" w:hAnsi="BIZ UD明朝 Medium" w:eastAsia="BIZ UD明朝 Medium"/>
                <w:sz w:val="22"/>
              </w:rPr>
              <w:t>会社更生法（平成１４年法律第１５４号</w:t>
            </w:r>
            <w:r>
              <w:rPr>
                <w:rFonts w:hint="eastAsia" w:ascii="BIZ UD明朝 Medium" w:hAnsi="BIZ UD明朝 Medium" w:eastAsia="BIZ UD明朝 Medium"/>
                <w:sz w:val="22"/>
              </w:rPr>
              <w:t>)</w:t>
            </w:r>
            <w:r>
              <w:rPr>
                <w:rFonts w:hint="eastAsia" w:ascii="BIZ UD明朝 Medium" w:hAnsi="BIZ UD明朝 Medium" w:eastAsia="BIZ UD明朝 Medium"/>
                <w:sz w:val="22"/>
              </w:rPr>
              <w:t>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オ</w:t>
            </w:r>
          </w:p>
        </w:tc>
        <w:tc>
          <w:tcPr>
            <w:tcW w:w="7937" w:type="dxa"/>
            <w:vAlign w:val="center"/>
          </w:tcPr>
          <w:p>
            <w:pPr>
              <w:pStyle w:val="0"/>
              <w:rPr>
                <w:rFonts w:hint="eastAsia" w:ascii="BIZ UD明朝 Medium" w:hAnsi="BIZ UD明朝 Medium" w:eastAsia="BIZ UD明朝 Medium"/>
                <w:sz w:val="22"/>
                <w:highlight w:val="yellow"/>
              </w:rPr>
            </w:pPr>
            <w:r>
              <w:rPr>
                <w:rFonts w:hint="eastAsia" w:ascii="BIZ UD明朝 Medium" w:hAnsi="BIZ UD明朝 Medium" w:eastAsia="BIZ UD明朝 Medium"/>
                <w:sz w:val="22"/>
              </w:rPr>
              <w:t>応募申込書受付時点において、直近３年間の法人税、法人事業税、法人住民税、消費税、地方消費税を滞納していないこと。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カ</w:t>
            </w:r>
          </w:p>
        </w:tc>
        <w:tc>
          <w:tcPr>
            <w:tcW w:w="7937" w:type="dxa"/>
            <w:vAlign w:val="center"/>
          </w:tcPr>
          <w:p>
            <w:pPr>
              <w:pStyle w:val="0"/>
              <w:rPr>
                <w:rFonts w:hint="eastAsia" w:ascii="BIZ UD明朝 Medium" w:hAnsi="BIZ UD明朝 Medium" w:eastAsia="BIZ UD明朝 Medium"/>
                <w:sz w:val="22"/>
                <w:highlight w:val="yellow"/>
              </w:rPr>
            </w:pPr>
            <w:r>
              <w:rPr>
                <w:rFonts w:hint="eastAsia" w:ascii="BIZ UD明朝 Medium" w:hAnsi="BIZ UD明朝 Medium" w:eastAsia="BIZ UD明朝 Medium"/>
                <w:sz w:val="22"/>
              </w:rPr>
              <w:t>法人等又はその役員が、暴力団員による不当な行為の防止等に関する法律（平成３年法律第７７号）第２条に規定する暴力団、暴力団員若しくは暴力団員でなくなった日から５年を経過しない者又はそれらの利益となる活動を行う者でないこと。</w:t>
            </w:r>
          </w:p>
        </w:tc>
        <w:tc>
          <w:tcPr>
            <w:tcW w:w="992" w:type="dxa"/>
            <w:vAlign w:val="center"/>
          </w:tcPr>
          <w:p>
            <w:pPr>
              <w:pStyle w:val="0"/>
              <w:jc w:val="center"/>
              <w:rPr>
                <w:rFonts w:hint="eastAsia" w:ascii="BIZ UD明朝 Medium" w:hAnsi="BIZ UD明朝 Medium" w:eastAsia="BIZ UD明朝 Medium"/>
                <w:sz w:val="22"/>
              </w:rPr>
            </w:pPr>
          </w:p>
        </w:tc>
      </w:tr>
      <w:tr>
        <w:trPr/>
        <w:tc>
          <w:tcPr>
            <w:tcW w:w="427"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キ</w:t>
            </w:r>
          </w:p>
        </w:tc>
        <w:tc>
          <w:tcPr>
            <w:tcW w:w="7937" w:type="dxa"/>
            <w:vAlign w:val="center"/>
          </w:tcPr>
          <w:p>
            <w:pPr>
              <w:pStyle w:val="0"/>
              <w:rPr>
                <w:rFonts w:hint="eastAsia" w:ascii="BIZ UD明朝 Medium" w:hAnsi="BIZ UD明朝 Medium" w:eastAsia="BIZ UD明朝 Medium"/>
                <w:sz w:val="22"/>
                <w:highlight w:val="yellow"/>
              </w:rPr>
            </w:pPr>
            <w:r>
              <w:rPr>
                <w:rFonts w:hint="eastAsia" w:ascii="BIZ UD明朝 Medium" w:hAnsi="BIZ UD明朝 Medium" w:eastAsia="BIZ UD明朝 Medium"/>
                <w:sz w:val="22"/>
              </w:rPr>
              <w:t>中野区契約における暴力団等排除措置要綱（２０１２年中野区要綱第１４８号）第３条第１項の入札参加除外措置を受けている者又は東京都や他の自治体で同様の入札参加除外措置を受けている者でないこと。</w:t>
            </w:r>
          </w:p>
        </w:tc>
        <w:tc>
          <w:tcPr>
            <w:tcW w:w="9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p>
        </w:tc>
      </w:tr>
      <w:tr>
        <w:trPr>
          <w:trHeight w:val="720" w:hRule="atLeast"/>
        </w:trPr>
        <w:tc>
          <w:tcPr>
            <w:tcW w:w="427" w:type="dxa"/>
            <w:vMerge w:val="restart"/>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ク</w:t>
            </w:r>
          </w:p>
        </w:tc>
        <w:tc>
          <w:tcPr>
            <w:tcW w:w="7937" w:type="dxa"/>
            <w:tcBorders>
              <w:top w:val="none" w:color="auto" w:sz="0" w:space="0"/>
              <w:left w:val="none" w:color="auto" w:sz="0" w:space="0"/>
              <w:bottom w:val="dashSmallGap" w:color="auto" w:sz="4" w:space="0"/>
              <w:right w:val="single" w:color="000000" w:sz="4" w:space="0"/>
              <w:tl2br w:val="none" w:color="auto" w:sz="0" w:space="0"/>
              <w:tr2bl w:val="none" w:color="auto" w:sz="0" w:space="0"/>
            </w:tcBorders>
            <w:vAlign w:val="center"/>
          </w:tcPr>
          <w:p>
            <w:pPr>
              <w:pStyle w:val="0"/>
              <w:rPr>
                <w:rFonts w:hint="eastAsia" w:ascii="BIZ UD明朝 Medium" w:hAnsi="BIZ UD明朝 Medium" w:eastAsia="BIZ UD明朝 Medium"/>
                <w:sz w:val="22"/>
                <w:highlight w:val="yellow"/>
              </w:rPr>
            </w:pPr>
            <w:r>
              <w:rPr>
                <w:rFonts w:hint="eastAsia" w:ascii="BIZ UD明朝 Medium" w:hAnsi="BIZ UD明朝 Medium" w:eastAsia="BIZ UD明朝 Medium"/>
                <w:sz w:val="22"/>
              </w:rPr>
              <w:t>本事業を適切かつ確実に遂行できる資力等を有する者で、応募申込書受付時点において以下の全ての要件を満たす者であること。</w:t>
            </w:r>
          </w:p>
        </w:tc>
        <w:tc>
          <w:tcPr>
            <w:tcW w:w="992" w:type="dxa"/>
            <w:tcBorders>
              <w:top w:val="single" w:color="000000" w:sz="4" w:space="0"/>
              <w:left w:val="single" w:color="000000" w:sz="4" w:space="0"/>
              <w:bottom w:val="dashSmallGap" w:color="auto" w:sz="4" w:space="0"/>
              <w:right w:val="single" w:color="000000" w:sz="4" w:space="0"/>
              <w:tl2br w:val="nil"/>
              <w:tr2bl w:val="single" w:color="000000" w:sz="4" w:space="0"/>
            </w:tcBorders>
            <w:vAlign w:val="center"/>
          </w:tcPr>
          <w:p>
            <w:pPr>
              <w:pStyle w:val="0"/>
              <w:jc w:val="center"/>
              <w:rPr>
                <w:rFonts w:hint="eastAsia" w:ascii="BIZ UD明朝 Medium" w:hAnsi="BIZ UD明朝 Medium" w:eastAsia="BIZ UD明朝 Medium"/>
                <w:sz w:val="22"/>
              </w:rPr>
            </w:pPr>
          </w:p>
        </w:tc>
      </w:tr>
      <w:tr>
        <w:trPr>
          <w:trHeight w:val="517" w:hRule="atLeast"/>
        </w:trPr>
        <w:tc>
          <w:tcPr>
            <w:tcW w:w="4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37" w:type="dxa"/>
            <w:tcBorders>
              <w:top w:val="dashSmallGap" w:color="auto" w:sz="4" w:space="0"/>
              <w:left w:val="single" w:color="000000" w:sz="4" w:space="0"/>
              <w:bottom w:val="dashSmallGap" w:color="auto" w:sz="4" w:space="0"/>
              <w:right w:val="single" w:color="000000" w:sz="4" w:space="0"/>
              <w:tl2br w:val="nil"/>
              <w:tr2bl w:val="nil"/>
            </w:tcBorders>
            <w:vAlign w:val="center"/>
          </w:tcPr>
          <w:p>
            <w:pPr>
              <w:pStyle w:val="0"/>
              <w:rPr>
                <w:rFonts w:hint="eastAsia" w:ascii="BIZ UD明朝 Medium" w:hAnsi="BIZ UD明朝 Medium" w:eastAsia="BIZ UD明朝 Medium"/>
                <w:sz w:val="22"/>
                <w:highlight w:val="none"/>
              </w:rPr>
            </w:pPr>
            <w:r>
              <w:rPr>
                <w:rFonts w:hint="eastAsia" w:ascii="BIZ UD明朝 Medium" w:hAnsi="BIZ UD明朝 Medium" w:eastAsia="BIZ UD明朝 Medium"/>
                <w:sz w:val="22"/>
                <w:highlight w:val="none"/>
              </w:rPr>
              <w:t>直近３期連続で赤字となっていないこと。</w:t>
            </w:r>
          </w:p>
        </w:tc>
        <w:tc>
          <w:tcPr>
            <w:tcW w:w="992" w:type="dxa"/>
            <w:tcBorders>
              <w:top w:val="dashSmallGap" w:color="auto" w:sz="4" w:space="0"/>
              <w:left w:val="single" w:color="000000" w:sz="4" w:space="0"/>
              <w:bottom w:val="dashSmallGap" w:color="auto" w:sz="4" w:space="0"/>
              <w:right w:val="single" w:color="000000" w:sz="4" w:space="0"/>
              <w:tl2br w:val="nil"/>
              <w:tr2bl w:val="nil"/>
            </w:tcBorders>
            <w:vAlign w:val="center"/>
          </w:tcPr>
          <w:p>
            <w:pPr>
              <w:pStyle w:val="0"/>
              <w:jc w:val="center"/>
              <w:rPr>
                <w:rFonts w:hint="eastAsia" w:ascii="BIZ UD明朝 Medium" w:hAnsi="BIZ UD明朝 Medium" w:eastAsia="BIZ UD明朝 Medium"/>
                <w:sz w:val="22"/>
              </w:rPr>
            </w:pPr>
          </w:p>
        </w:tc>
      </w:tr>
      <w:tr>
        <w:trPr>
          <w:trHeight w:val="530" w:hRule="atLeast"/>
        </w:trPr>
        <w:tc>
          <w:tcPr>
            <w:tcW w:w="427" w:type="dxa"/>
            <w:vMerge w:val="continue"/>
            <w:vAlign w:val="center"/>
          </w:tcPr>
          <w:p>
            <w:pPr>
              <w:pStyle w:val="0"/>
              <w:rPr>
                <w:rFonts w:hint="eastAsia"/>
              </w:rPr>
            </w:pPr>
          </w:p>
        </w:tc>
        <w:tc>
          <w:tcPr>
            <w:tcW w:w="79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2"/>
                <w:highlight w:val="none"/>
              </w:rPr>
            </w:pPr>
            <w:r>
              <w:rPr>
                <w:rFonts w:hint="eastAsia" w:ascii="BIZ UD明朝 Medium" w:hAnsi="BIZ UD明朝 Medium" w:eastAsia="BIZ UD明朝 Medium"/>
                <w:sz w:val="22"/>
                <w:highlight w:val="none"/>
              </w:rPr>
              <w:t>直近３期連続で債務超過となっていないこと。</w:t>
            </w:r>
          </w:p>
        </w:tc>
        <w:tc>
          <w:tcPr>
            <w:tcW w:w="99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p>
        </w:tc>
      </w:tr>
    </w:tbl>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※要件を満たしている項目について、チェック欄に〇をつけてください。</w:t>
      </w:r>
      <w:bookmarkStart w:id="0" w:name="_GoBack"/>
      <w:bookmarkEnd w:id="0"/>
    </w:p>
    <w:sectPr>
      <w:headerReference r:id="rId5" w:type="default"/>
      <w:footerReference r:id="rId6" w:type="default"/>
      <w:pgSz w:w="11906" w:h="16838"/>
      <w:pgMar w:top="1276" w:right="1418" w:bottom="982"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281" w:leftChars="134"/>
      <w:jc w:val="right"/>
      <w:rPr>
        <w:rFonts w:hint="eastAsia" w:ascii="BIZ UDゴシック" w:hAnsi="BIZ UDゴシック" w:eastAsia="BIZ UDゴシック"/>
        <w:sz w:val="22"/>
      </w:rPr>
    </w:pPr>
    <w:r>
      <w:rPr>
        <w:rFonts w:hint="eastAsia" w:ascii="BIZ UDゴシック" w:hAnsi="BIZ UDゴシック" w:eastAsia="BIZ UDゴシック"/>
        <w:sz w:val="22"/>
      </w:rPr>
      <w:t>（指定様式４）</w:t>
    </w: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paragraph" w:styleId="16">
    <w:name w:val="Subtitle"/>
    <w:basedOn w:val="0"/>
    <w:next w:val="16"/>
    <w:link w:val="17"/>
    <w:uiPriority w:val="0"/>
    <w:qFormat/>
    <w:pPr>
      <w:spacing w:line="0" w:lineRule="atLeast"/>
      <w:ind w:right="422" w:rightChars="200"/>
      <w:outlineLvl w:val="1"/>
    </w:pPr>
    <w:rPr>
      <w:rFonts w:ascii="Arial" w:hAnsi="Arial" w:eastAsia="ＭＳ ゴシック"/>
      <w:sz w:val="24"/>
    </w:rPr>
  </w:style>
  <w:style w:type="character" w:styleId="17" w:customStyle="1">
    <w:name w:val="副題 (文字)"/>
    <w:basedOn w:val="10"/>
    <w:next w:val="17"/>
    <w:link w:val="16"/>
    <w:uiPriority w:val="0"/>
    <w:rPr>
      <w:rFonts w:ascii="Arial" w:hAnsi="Arial" w:eastAsia="ＭＳ ゴシック"/>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 w:type="table" w:styleId="25">
    <w:name w:val="Table Grid"/>
    <w:basedOn w:val="11"/>
    <w:next w:val="25"/>
    <w:link w:val="0"/>
    <w:uiPriority w:val="0"/>
    <w:rPr>
      <w:rFonts w:ascii="Century" w:hAnsi="Century" w:eastAsia="ＭＳ 明朝"/>
      <w:kern w:val="0"/>
      <w:sz w:val="20"/>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1</Pages>
  <Words>0</Words>
  <Characters>730</Characters>
  <Application>JUST Note</Application>
  <Lines>65</Lines>
  <Paragraphs>25</Paragraphs>
  <CharactersWithSpaces>750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中野区企画課</cp:lastModifiedBy>
  <dcterms:modified xsi:type="dcterms:W3CDTF">2023-06-01T04:44:46Z</dcterms:modified>
  <cp:revision>7</cp:revision>
</cp:coreProperties>
</file>