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8A1D" w14:textId="54C1EA1E" w:rsidR="00C9231D" w:rsidRPr="00D4604F" w:rsidRDefault="00D4604F" w:rsidP="005C54ED">
      <w:pPr>
        <w:jc w:val="center"/>
      </w:pPr>
      <w:r>
        <w:rPr>
          <w:rFonts w:cs="BIZ UD明朝 Medium" w:hint="eastAsia"/>
          <w:noProof/>
          <w:color w:val="000000"/>
          <w:kern w:val="0"/>
        </w:rPr>
        <mc:AlternateContent>
          <mc:Choice Requires="wps">
            <w:drawing>
              <wp:anchor distT="0" distB="0" distL="114300" distR="114300" simplePos="0" relativeHeight="251659264" behindDoc="0" locked="0" layoutInCell="1" allowOverlap="1" wp14:anchorId="2E3F659A" wp14:editId="0EE7FC39">
                <wp:simplePos x="0" y="0"/>
                <wp:positionH relativeFrom="column">
                  <wp:posOffset>4800600</wp:posOffset>
                </wp:positionH>
                <wp:positionV relativeFrom="paragraph">
                  <wp:posOffset>-476885</wp:posOffset>
                </wp:positionV>
                <wp:extent cx="1047750" cy="409575"/>
                <wp:effectExtent l="0" t="0" r="19050" b="28575"/>
                <wp:wrapNone/>
                <wp:docPr id="1366303102" name="テキスト ボックス 1"/>
                <wp:cNvGraphicFramePr/>
                <a:graphic xmlns:a="http://schemas.openxmlformats.org/drawingml/2006/main">
                  <a:graphicData uri="http://schemas.microsoft.com/office/word/2010/wordprocessingShape">
                    <wps:wsp>
                      <wps:cNvSpPr txBox="1"/>
                      <wps:spPr>
                        <a:xfrm>
                          <a:off x="0" y="0"/>
                          <a:ext cx="1047750" cy="409575"/>
                        </a:xfrm>
                        <a:prstGeom prst="rect">
                          <a:avLst/>
                        </a:prstGeom>
                        <a:solidFill>
                          <a:schemeClr val="lt1"/>
                        </a:solidFill>
                        <a:ln w="6350">
                          <a:solidFill>
                            <a:prstClr val="black"/>
                          </a:solidFill>
                        </a:ln>
                      </wps:spPr>
                      <wps:txbx>
                        <w:txbxContent>
                          <w:p w14:paraId="0F1C00DE" w14:textId="5A554763" w:rsidR="00D4604F" w:rsidRPr="003D0017" w:rsidRDefault="00D4604F" w:rsidP="00D4604F">
                            <w:pPr>
                              <w:spacing w:line="240" w:lineRule="auto"/>
                              <w:jc w:val="center"/>
                              <w:rPr>
                                <w:rFonts w:ascii="BIZ UDゴシック" w:eastAsia="BIZ UDゴシック" w:hAnsi="BIZ UDゴシック" w:hint="eastAsia"/>
                                <w:sz w:val="28"/>
                                <w:szCs w:val="28"/>
                              </w:rPr>
                            </w:pPr>
                            <w:r w:rsidRPr="003D0017">
                              <w:rPr>
                                <w:rFonts w:ascii="BIZ UDゴシック" w:eastAsia="BIZ UDゴシック" w:hAnsi="BIZ UDゴシック" w:hint="eastAsia"/>
                                <w:sz w:val="28"/>
                                <w:szCs w:val="28"/>
                              </w:rPr>
                              <w:t>資料</w:t>
                            </w:r>
                            <w:r>
                              <w:rPr>
                                <w:rFonts w:ascii="BIZ UDゴシック" w:eastAsia="BIZ UDゴシック" w:hAnsi="BIZ UDゴシック" w:hint="eastAsia"/>
                                <w:sz w:val="28"/>
                                <w:szCs w:val="28"/>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F659A" id="_x0000_t202" coordsize="21600,21600" o:spt="202" path="m,l,21600r21600,l21600,xe">
                <v:stroke joinstyle="miter"/>
                <v:path gradientshapeok="t" o:connecttype="rect"/>
              </v:shapetype>
              <v:shape id="テキスト ボックス 1" o:spid="_x0000_s1026" type="#_x0000_t202" style="position:absolute;left:0;text-align:left;margin-left:378pt;margin-top:-37.55pt;width:8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" fillcolor="white [3201]" strokeweight=".5pt">
                <v:textbox>
                  <w:txbxContent>
                    <w:p w14:paraId="0F1C00DE" w14:textId="5A554763" w:rsidR="00D4604F" w:rsidRPr="003D0017" w:rsidRDefault="00D4604F" w:rsidP="00D4604F">
                      <w:pPr>
                        <w:spacing w:line="240" w:lineRule="auto"/>
                        <w:jc w:val="center"/>
                        <w:rPr>
                          <w:rFonts w:ascii="BIZ UDゴシック" w:eastAsia="BIZ UDゴシック" w:hAnsi="BIZ UDゴシック" w:hint="eastAsia"/>
                          <w:sz w:val="28"/>
                          <w:szCs w:val="28"/>
                        </w:rPr>
                      </w:pPr>
                      <w:r w:rsidRPr="003D0017">
                        <w:rPr>
                          <w:rFonts w:ascii="BIZ UDゴシック" w:eastAsia="BIZ UDゴシック" w:hAnsi="BIZ UDゴシック" w:hint="eastAsia"/>
                          <w:sz w:val="28"/>
                          <w:szCs w:val="28"/>
                        </w:rPr>
                        <w:t>資料</w:t>
                      </w:r>
                      <w:r>
                        <w:rPr>
                          <w:rFonts w:ascii="BIZ UDゴシック" w:eastAsia="BIZ UDゴシック" w:hAnsi="BIZ UDゴシック" w:hint="eastAsia"/>
                          <w:sz w:val="28"/>
                          <w:szCs w:val="28"/>
                        </w:rPr>
                        <w:t>８</w:t>
                      </w:r>
                    </w:p>
                  </w:txbxContent>
                </v:textbox>
              </v:shape>
            </w:pict>
          </mc:Fallback>
        </mc:AlternateContent>
      </w:r>
      <w:r w:rsidR="005C54ED" w:rsidRPr="005C54ED">
        <w:rPr>
          <w:rFonts w:hint="eastAsia"/>
        </w:rPr>
        <w:t>中野区環境審議会の開催スケジュール（案）</w:t>
      </w:r>
    </w:p>
    <w:p w14:paraId="27FDCAAD" w14:textId="37816E1A" w:rsidR="005C54ED" w:rsidRDefault="005C54ED"/>
    <w:tbl>
      <w:tblPr>
        <w:tblStyle w:val="af0"/>
        <w:tblW w:w="9096" w:type="dxa"/>
        <w:tblLook w:val="04A0" w:firstRow="1" w:lastRow="0" w:firstColumn="1" w:lastColumn="0" w:noHBand="0" w:noVBand="1"/>
      </w:tblPr>
      <w:tblGrid>
        <w:gridCol w:w="1080"/>
        <w:gridCol w:w="2347"/>
        <w:gridCol w:w="5669"/>
      </w:tblGrid>
      <w:tr w:rsidR="005C54ED" w14:paraId="126412C6" w14:textId="77777777" w:rsidTr="00E25F9D">
        <w:trPr>
          <w:trHeight w:val="567"/>
        </w:trPr>
        <w:tc>
          <w:tcPr>
            <w:tcW w:w="1080" w:type="dxa"/>
            <w:vAlign w:val="center"/>
          </w:tcPr>
          <w:p w14:paraId="318162FB" w14:textId="2D9B1D4B" w:rsidR="005C54ED" w:rsidRDefault="005C54ED" w:rsidP="005C54ED">
            <w:pPr>
              <w:jc w:val="center"/>
            </w:pPr>
            <w:r>
              <w:rPr>
                <w:rFonts w:hint="eastAsia"/>
              </w:rPr>
              <w:t>開催回</w:t>
            </w:r>
          </w:p>
        </w:tc>
        <w:tc>
          <w:tcPr>
            <w:tcW w:w="2347" w:type="dxa"/>
            <w:vAlign w:val="center"/>
          </w:tcPr>
          <w:p w14:paraId="4BBF0F86" w14:textId="0836A6B8" w:rsidR="005C54ED" w:rsidRDefault="005C54ED" w:rsidP="005C54ED">
            <w:pPr>
              <w:jc w:val="center"/>
            </w:pPr>
            <w:r>
              <w:rPr>
                <w:rFonts w:hint="eastAsia"/>
              </w:rPr>
              <w:t>日にち</w:t>
            </w:r>
          </w:p>
        </w:tc>
        <w:tc>
          <w:tcPr>
            <w:tcW w:w="5669" w:type="dxa"/>
            <w:vAlign w:val="center"/>
          </w:tcPr>
          <w:p w14:paraId="7BC3676F" w14:textId="55228087" w:rsidR="005C54ED" w:rsidRDefault="005C54ED" w:rsidP="005C54ED">
            <w:pPr>
              <w:jc w:val="center"/>
            </w:pPr>
            <w:r>
              <w:rPr>
                <w:rFonts w:hint="eastAsia"/>
              </w:rPr>
              <w:t>内容</w:t>
            </w:r>
            <w:r w:rsidR="00C329CA">
              <w:rPr>
                <w:rFonts w:hint="eastAsia"/>
              </w:rPr>
              <w:t>（予定）</w:t>
            </w:r>
          </w:p>
        </w:tc>
      </w:tr>
      <w:tr w:rsidR="005C54ED" w14:paraId="4F4F3E88" w14:textId="77777777" w:rsidTr="00E25F9D">
        <w:trPr>
          <w:trHeight w:val="1304"/>
        </w:trPr>
        <w:tc>
          <w:tcPr>
            <w:tcW w:w="1080" w:type="dxa"/>
            <w:vAlign w:val="center"/>
          </w:tcPr>
          <w:p w14:paraId="423865DE" w14:textId="2CA13C8B" w:rsidR="005C54ED" w:rsidRDefault="005C54ED" w:rsidP="005C54ED">
            <w:pPr>
              <w:jc w:val="center"/>
            </w:pPr>
            <w:r>
              <w:rPr>
                <w:rFonts w:hint="eastAsia"/>
              </w:rPr>
              <w:t>第1回</w:t>
            </w:r>
          </w:p>
        </w:tc>
        <w:tc>
          <w:tcPr>
            <w:tcW w:w="2347" w:type="dxa"/>
            <w:vAlign w:val="center"/>
          </w:tcPr>
          <w:p w14:paraId="60449143" w14:textId="2B1840D8" w:rsidR="005C54ED" w:rsidRDefault="005C54ED" w:rsidP="005C54ED">
            <w:pPr>
              <w:jc w:val="center"/>
            </w:pPr>
            <w:r>
              <w:rPr>
                <w:rFonts w:hint="eastAsia"/>
              </w:rPr>
              <w:t>令和6年7月25日</w:t>
            </w:r>
          </w:p>
        </w:tc>
        <w:tc>
          <w:tcPr>
            <w:tcW w:w="5669" w:type="dxa"/>
            <w:vAlign w:val="center"/>
          </w:tcPr>
          <w:p w14:paraId="50895FB1" w14:textId="3DB8C8CA" w:rsidR="00AC5F2C" w:rsidRDefault="00AC5F2C" w:rsidP="00AC5F2C">
            <w:r>
              <w:rPr>
                <w:rFonts w:hint="eastAsia"/>
              </w:rPr>
              <w:t>１</w:t>
            </w:r>
            <w:r w:rsidR="00C329CA">
              <w:rPr>
                <w:rFonts w:hint="eastAsia"/>
              </w:rPr>
              <w:t xml:space="preserve">　委嘱式</w:t>
            </w:r>
          </w:p>
          <w:p w14:paraId="46BCE0DC" w14:textId="74FBB22A" w:rsidR="00AC5F2C" w:rsidRDefault="00C329CA" w:rsidP="00AC5F2C">
            <w:r>
              <w:rPr>
                <w:rFonts w:hint="eastAsia"/>
              </w:rPr>
              <w:t>２</w:t>
            </w:r>
            <w:r w:rsidR="00AC5F2C">
              <w:rPr>
                <w:rFonts w:hint="eastAsia"/>
              </w:rPr>
              <w:t xml:space="preserve">　会長及び副会長の互選</w:t>
            </w:r>
          </w:p>
          <w:p w14:paraId="570B3163" w14:textId="51FF2916" w:rsidR="00AC5F2C" w:rsidRDefault="00C329CA" w:rsidP="00AC5F2C">
            <w:r>
              <w:rPr>
                <w:rFonts w:hint="eastAsia"/>
              </w:rPr>
              <w:t>３</w:t>
            </w:r>
            <w:r w:rsidR="00AC5F2C">
              <w:rPr>
                <w:rFonts w:hint="eastAsia"/>
              </w:rPr>
              <w:t xml:space="preserve">　諮問</w:t>
            </w:r>
          </w:p>
          <w:p w14:paraId="5F80FB65" w14:textId="64601A7B" w:rsidR="00AC5F2C" w:rsidRDefault="00C329CA" w:rsidP="00AC5F2C">
            <w:r>
              <w:rPr>
                <w:rFonts w:hint="eastAsia"/>
              </w:rPr>
              <w:t>４</w:t>
            </w:r>
            <w:r w:rsidR="00AC5F2C">
              <w:rPr>
                <w:rFonts w:hint="eastAsia"/>
              </w:rPr>
              <w:t xml:space="preserve">　中野区環境審議会の開催スケジュール</w:t>
            </w:r>
          </w:p>
          <w:p w14:paraId="72392F0D" w14:textId="2D24E9CA" w:rsidR="00AC5F2C" w:rsidRDefault="00C329CA" w:rsidP="00E25F9D">
            <w:pPr>
              <w:ind w:left="240" w:hangingChars="100" w:hanging="240"/>
            </w:pPr>
            <w:r>
              <w:rPr>
                <w:rFonts w:hint="eastAsia"/>
              </w:rPr>
              <w:t>５</w:t>
            </w:r>
            <w:r w:rsidR="00AC5F2C">
              <w:rPr>
                <w:rFonts w:hint="eastAsia"/>
              </w:rPr>
              <w:t xml:space="preserve">　中野区環境基本計画及びアクションプログラムの進捗状況について</w:t>
            </w:r>
          </w:p>
          <w:p w14:paraId="08A8D064" w14:textId="416B874C" w:rsidR="005C54ED" w:rsidRDefault="00C329CA" w:rsidP="00AC5F2C">
            <w:r>
              <w:rPr>
                <w:rFonts w:hint="eastAsia"/>
              </w:rPr>
              <w:t>６</w:t>
            </w:r>
            <w:r w:rsidR="00AC5F2C">
              <w:rPr>
                <w:rFonts w:hint="eastAsia"/>
              </w:rPr>
              <w:t xml:space="preserve">　中野区脱炭素ロードマップについて</w:t>
            </w:r>
          </w:p>
        </w:tc>
      </w:tr>
      <w:tr w:rsidR="005C54ED" w14:paraId="534B172D" w14:textId="77777777" w:rsidTr="00E25F9D">
        <w:trPr>
          <w:trHeight w:val="1304"/>
        </w:trPr>
        <w:tc>
          <w:tcPr>
            <w:tcW w:w="1080" w:type="dxa"/>
            <w:vAlign w:val="center"/>
          </w:tcPr>
          <w:p w14:paraId="2E1EB5B5" w14:textId="71F4C5B2" w:rsidR="005C54ED" w:rsidRDefault="005C54ED" w:rsidP="005C54ED">
            <w:pPr>
              <w:jc w:val="center"/>
            </w:pPr>
            <w:r w:rsidRPr="004B11DC">
              <w:rPr>
                <w:rFonts w:hint="eastAsia"/>
              </w:rPr>
              <w:t>第</w:t>
            </w:r>
            <w:r>
              <w:rPr>
                <w:rFonts w:hint="eastAsia"/>
              </w:rPr>
              <w:t>2</w:t>
            </w:r>
            <w:r w:rsidRPr="004B11DC">
              <w:rPr>
                <w:rFonts w:hint="eastAsia"/>
              </w:rPr>
              <w:t>回</w:t>
            </w:r>
          </w:p>
        </w:tc>
        <w:tc>
          <w:tcPr>
            <w:tcW w:w="2347" w:type="dxa"/>
            <w:vAlign w:val="center"/>
          </w:tcPr>
          <w:p w14:paraId="41130A5A" w14:textId="6075A8A7" w:rsidR="005C54ED" w:rsidRDefault="005C54ED" w:rsidP="005C54ED">
            <w:pPr>
              <w:jc w:val="center"/>
            </w:pPr>
            <w:r>
              <w:rPr>
                <w:rFonts w:hint="eastAsia"/>
              </w:rPr>
              <w:t>令和6年8月</w:t>
            </w:r>
            <w:r w:rsidR="00FB401C">
              <w:rPr>
                <w:rFonts w:hint="eastAsia"/>
              </w:rPr>
              <w:t>19</w:t>
            </w:r>
            <w:r>
              <w:rPr>
                <w:rFonts w:hint="eastAsia"/>
              </w:rPr>
              <w:t>日</w:t>
            </w:r>
          </w:p>
        </w:tc>
        <w:tc>
          <w:tcPr>
            <w:tcW w:w="5669" w:type="dxa"/>
            <w:vAlign w:val="center"/>
          </w:tcPr>
          <w:p w14:paraId="79B5218B" w14:textId="1B91AADF" w:rsidR="00F1516E" w:rsidRDefault="00F1516E" w:rsidP="00E25F9D">
            <w:pPr>
              <w:ind w:left="240" w:hangingChars="100" w:hanging="240"/>
            </w:pPr>
            <w:r>
              <w:rPr>
                <w:rFonts w:hint="eastAsia"/>
              </w:rPr>
              <w:t>１　中野区を取り巻く変化について（国際社会、国、東京都の動向）</w:t>
            </w:r>
          </w:p>
          <w:p w14:paraId="6B2DB379" w14:textId="255E7075" w:rsidR="005C54ED" w:rsidRDefault="00F1516E" w:rsidP="00E25F9D">
            <w:pPr>
              <w:ind w:left="240" w:hangingChars="100" w:hanging="240"/>
            </w:pPr>
            <w:r>
              <w:rPr>
                <w:rFonts w:hint="eastAsia"/>
              </w:rPr>
              <w:t>２　中野区の現状と課題について</w:t>
            </w:r>
          </w:p>
        </w:tc>
      </w:tr>
      <w:tr w:rsidR="005C54ED" w14:paraId="5E534AA1" w14:textId="77777777" w:rsidTr="00E25F9D">
        <w:trPr>
          <w:trHeight w:val="1304"/>
        </w:trPr>
        <w:tc>
          <w:tcPr>
            <w:tcW w:w="1080" w:type="dxa"/>
            <w:vAlign w:val="center"/>
          </w:tcPr>
          <w:p w14:paraId="02C4FAAF" w14:textId="032D5B3E" w:rsidR="005C54ED" w:rsidRDefault="005C54ED" w:rsidP="005C54ED">
            <w:pPr>
              <w:jc w:val="center"/>
            </w:pPr>
            <w:r w:rsidRPr="004B11DC">
              <w:rPr>
                <w:rFonts w:hint="eastAsia"/>
              </w:rPr>
              <w:t>第</w:t>
            </w:r>
            <w:r>
              <w:rPr>
                <w:rFonts w:hint="eastAsia"/>
              </w:rPr>
              <w:t>3</w:t>
            </w:r>
            <w:r w:rsidRPr="004B11DC">
              <w:rPr>
                <w:rFonts w:hint="eastAsia"/>
              </w:rPr>
              <w:t>回</w:t>
            </w:r>
          </w:p>
        </w:tc>
        <w:tc>
          <w:tcPr>
            <w:tcW w:w="2347" w:type="dxa"/>
            <w:vAlign w:val="center"/>
          </w:tcPr>
          <w:p w14:paraId="76952AEA" w14:textId="1299F8CB" w:rsidR="005C54ED" w:rsidRDefault="005C54ED" w:rsidP="005C54ED">
            <w:pPr>
              <w:jc w:val="center"/>
            </w:pPr>
            <w:r>
              <w:rPr>
                <w:rFonts w:hint="eastAsia"/>
              </w:rPr>
              <w:t>令和6年11月上旬</w:t>
            </w:r>
          </w:p>
        </w:tc>
        <w:tc>
          <w:tcPr>
            <w:tcW w:w="5669" w:type="dxa"/>
            <w:vAlign w:val="center"/>
          </w:tcPr>
          <w:p w14:paraId="6D9B13DE" w14:textId="798B39BC" w:rsidR="00F1516E" w:rsidRPr="00E25F9D" w:rsidRDefault="00F1516E" w:rsidP="00E25F9D">
            <w:pPr>
              <w:ind w:left="238" w:hangingChars="100" w:hanging="238"/>
              <w:rPr>
                <w:spacing w:val="-2"/>
              </w:rPr>
            </w:pPr>
            <w:r w:rsidRPr="00E25F9D">
              <w:rPr>
                <w:rFonts w:hint="eastAsia"/>
                <w:spacing w:val="-2"/>
              </w:rPr>
              <w:t>１　環境審議会（第2回）における意見等について</w:t>
            </w:r>
          </w:p>
          <w:p w14:paraId="59D1BD2D" w14:textId="16B14FCF" w:rsidR="005C54ED" w:rsidRDefault="00F1516E" w:rsidP="00E25F9D">
            <w:pPr>
              <w:ind w:left="240" w:hangingChars="100" w:hanging="240"/>
            </w:pPr>
            <w:r>
              <w:rPr>
                <w:rFonts w:hint="eastAsia"/>
              </w:rPr>
              <w:t>２　重点項目について</w:t>
            </w:r>
          </w:p>
        </w:tc>
      </w:tr>
      <w:tr w:rsidR="00F1516E" w14:paraId="114B7786" w14:textId="77777777" w:rsidTr="00E25F9D">
        <w:trPr>
          <w:trHeight w:val="1304"/>
        </w:trPr>
        <w:tc>
          <w:tcPr>
            <w:tcW w:w="1080" w:type="dxa"/>
            <w:vAlign w:val="center"/>
          </w:tcPr>
          <w:p w14:paraId="3C62E6D1" w14:textId="182A2C6A" w:rsidR="00F1516E" w:rsidRDefault="00F1516E" w:rsidP="00F1516E">
            <w:pPr>
              <w:jc w:val="center"/>
            </w:pPr>
            <w:r w:rsidRPr="004B11DC">
              <w:rPr>
                <w:rFonts w:hint="eastAsia"/>
              </w:rPr>
              <w:t>第</w:t>
            </w:r>
            <w:r>
              <w:rPr>
                <w:rFonts w:hint="eastAsia"/>
              </w:rPr>
              <w:t>4</w:t>
            </w:r>
            <w:r w:rsidRPr="004B11DC">
              <w:rPr>
                <w:rFonts w:hint="eastAsia"/>
              </w:rPr>
              <w:t>回</w:t>
            </w:r>
          </w:p>
        </w:tc>
        <w:tc>
          <w:tcPr>
            <w:tcW w:w="2347" w:type="dxa"/>
            <w:vAlign w:val="center"/>
          </w:tcPr>
          <w:p w14:paraId="300E6655" w14:textId="58225F52" w:rsidR="00F1516E" w:rsidRDefault="00F1516E" w:rsidP="00F1516E">
            <w:pPr>
              <w:jc w:val="center"/>
            </w:pPr>
            <w:r>
              <w:rPr>
                <w:rFonts w:hint="eastAsia"/>
              </w:rPr>
              <w:t>令和7年1月中旬</w:t>
            </w:r>
          </w:p>
        </w:tc>
        <w:tc>
          <w:tcPr>
            <w:tcW w:w="5669" w:type="dxa"/>
            <w:vAlign w:val="center"/>
          </w:tcPr>
          <w:p w14:paraId="612DBB97" w14:textId="53DF3ECC" w:rsidR="00F1516E" w:rsidRPr="00E25F9D" w:rsidRDefault="00F1516E" w:rsidP="00E25F9D">
            <w:pPr>
              <w:ind w:left="238" w:hangingChars="100" w:hanging="238"/>
              <w:rPr>
                <w:spacing w:val="-2"/>
              </w:rPr>
            </w:pPr>
            <w:r w:rsidRPr="00E25F9D">
              <w:rPr>
                <w:rFonts w:hint="eastAsia"/>
                <w:spacing w:val="-2"/>
              </w:rPr>
              <w:t>１　環境審議会（第3回）における意見等について</w:t>
            </w:r>
          </w:p>
          <w:p w14:paraId="393DC215" w14:textId="32826846" w:rsidR="00F1516E" w:rsidRDefault="00F1516E" w:rsidP="00E25F9D">
            <w:pPr>
              <w:ind w:left="240" w:hangingChars="100" w:hanging="240"/>
            </w:pPr>
            <w:r>
              <w:rPr>
                <w:rFonts w:hint="eastAsia"/>
              </w:rPr>
              <w:t>２　重点項目について</w:t>
            </w:r>
          </w:p>
        </w:tc>
      </w:tr>
      <w:tr w:rsidR="00F1516E" w14:paraId="1E0D1C9E" w14:textId="77777777" w:rsidTr="00E25F9D">
        <w:trPr>
          <w:trHeight w:val="1304"/>
        </w:trPr>
        <w:tc>
          <w:tcPr>
            <w:tcW w:w="1080" w:type="dxa"/>
            <w:vAlign w:val="center"/>
          </w:tcPr>
          <w:p w14:paraId="4A7A1ABC" w14:textId="24E62438" w:rsidR="00F1516E" w:rsidRDefault="00F1516E" w:rsidP="00F1516E">
            <w:pPr>
              <w:jc w:val="center"/>
            </w:pPr>
            <w:r>
              <w:rPr>
                <w:rFonts w:hint="eastAsia"/>
              </w:rPr>
              <w:t>第5回</w:t>
            </w:r>
          </w:p>
        </w:tc>
        <w:tc>
          <w:tcPr>
            <w:tcW w:w="2347" w:type="dxa"/>
            <w:vAlign w:val="center"/>
          </w:tcPr>
          <w:p w14:paraId="4960706B" w14:textId="54FA41B0" w:rsidR="00F1516E" w:rsidRDefault="00F1516E" w:rsidP="00F1516E">
            <w:pPr>
              <w:jc w:val="center"/>
            </w:pPr>
            <w:r>
              <w:rPr>
                <w:rFonts w:hint="eastAsia"/>
              </w:rPr>
              <w:t>令和7年6月上旬</w:t>
            </w:r>
          </w:p>
        </w:tc>
        <w:tc>
          <w:tcPr>
            <w:tcW w:w="5669" w:type="dxa"/>
            <w:vAlign w:val="center"/>
          </w:tcPr>
          <w:p w14:paraId="2CA92547" w14:textId="5034B768" w:rsidR="00F1516E" w:rsidRPr="00E25F9D" w:rsidRDefault="00F1516E" w:rsidP="00E25F9D">
            <w:pPr>
              <w:ind w:left="238" w:hangingChars="100" w:hanging="238"/>
              <w:rPr>
                <w:spacing w:val="-2"/>
              </w:rPr>
            </w:pPr>
            <w:r w:rsidRPr="00E25F9D">
              <w:rPr>
                <w:rFonts w:hint="eastAsia"/>
                <w:spacing w:val="-2"/>
              </w:rPr>
              <w:t>１　環境審議会（第4回）における意見等について</w:t>
            </w:r>
          </w:p>
          <w:p w14:paraId="13C595B6" w14:textId="67C23C0D" w:rsidR="00F1516E" w:rsidRDefault="00F1516E" w:rsidP="00E25F9D">
            <w:pPr>
              <w:ind w:left="240" w:hangingChars="100" w:hanging="240"/>
            </w:pPr>
            <w:r>
              <w:rPr>
                <w:rFonts w:hint="eastAsia"/>
              </w:rPr>
              <w:t>２　答申（案）について</w:t>
            </w:r>
          </w:p>
        </w:tc>
      </w:tr>
      <w:tr w:rsidR="00F1516E" w14:paraId="00B0E3C2" w14:textId="77777777" w:rsidTr="00E25F9D">
        <w:trPr>
          <w:trHeight w:val="1304"/>
        </w:trPr>
        <w:tc>
          <w:tcPr>
            <w:tcW w:w="1080" w:type="dxa"/>
            <w:vAlign w:val="center"/>
          </w:tcPr>
          <w:p w14:paraId="780FA765" w14:textId="7490E888" w:rsidR="00F1516E" w:rsidRDefault="00F1516E" w:rsidP="00F1516E">
            <w:pPr>
              <w:jc w:val="center"/>
            </w:pPr>
            <w:r w:rsidRPr="004B11DC">
              <w:rPr>
                <w:rFonts w:hint="eastAsia"/>
              </w:rPr>
              <w:t>第</w:t>
            </w:r>
            <w:r>
              <w:rPr>
                <w:rFonts w:hint="eastAsia"/>
              </w:rPr>
              <w:t>6</w:t>
            </w:r>
            <w:r w:rsidRPr="004B11DC">
              <w:rPr>
                <w:rFonts w:hint="eastAsia"/>
              </w:rPr>
              <w:t>回</w:t>
            </w:r>
          </w:p>
        </w:tc>
        <w:tc>
          <w:tcPr>
            <w:tcW w:w="2347" w:type="dxa"/>
            <w:vAlign w:val="center"/>
          </w:tcPr>
          <w:p w14:paraId="0B95D145" w14:textId="1FB6DC53" w:rsidR="00F1516E" w:rsidRDefault="00F1516E" w:rsidP="00F1516E">
            <w:pPr>
              <w:jc w:val="center"/>
            </w:pPr>
            <w:r>
              <w:rPr>
                <w:rFonts w:hint="eastAsia"/>
              </w:rPr>
              <w:t>令和7年8月上旬</w:t>
            </w:r>
          </w:p>
        </w:tc>
        <w:tc>
          <w:tcPr>
            <w:tcW w:w="5669" w:type="dxa"/>
            <w:vAlign w:val="center"/>
          </w:tcPr>
          <w:p w14:paraId="38A19AE2" w14:textId="24340C5C" w:rsidR="00F1516E" w:rsidRDefault="00F1516E" w:rsidP="00E25F9D">
            <w:pPr>
              <w:ind w:left="240" w:hangingChars="100" w:hanging="240"/>
            </w:pPr>
            <w:r>
              <w:rPr>
                <w:rFonts w:hint="eastAsia"/>
              </w:rPr>
              <w:t>１　答申</w:t>
            </w:r>
            <w:r w:rsidR="00825BEF">
              <w:rPr>
                <w:rFonts w:hint="eastAsia"/>
              </w:rPr>
              <w:t>提出</w:t>
            </w:r>
          </w:p>
          <w:p w14:paraId="325D8C3E" w14:textId="77777777" w:rsidR="00F1516E" w:rsidRDefault="00F1516E" w:rsidP="00E25F9D">
            <w:pPr>
              <w:ind w:left="240" w:hangingChars="100" w:hanging="240"/>
            </w:pPr>
            <w:r>
              <w:rPr>
                <w:rFonts w:hint="eastAsia"/>
              </w:rPr>
              <w:t xml:space="preserve">２　</w:t>
            </w:r>
            <w:r w:rsidR="00044C3B">
              <w:rPr>
                <w:rFonts w:hint="eastAsia"/>
              </w:rPr>
              <w:t>今後の</w:t>
            </w:r>
            <w:r w:rsidR="00044C3B" w:rsidRPr="00044C3B">
              <w:rPr>
                <w:rFonts w:hint="eastAsia"/>
              </w:rPr>
              <w:t>審議会運営について</w:t>
            </w:r>
          </w:p>
          <w:p w14:paraId="0D89F60C" w14:textId="60E02639" w:rsidR="00044C3B" w:rsidRDefault="00044C3B" w:rsidP="00E25F9D">
            <w:pPr>
              <w:ind w:left="240" w:hangingChars="100" w:hanging="240"/>
            </w:pPr>
            <w:r>
              <w:rPr>
                <w:rFonts w:hint="eastAsia"/>
              </w:rPr>
              <w:t xml:space="preserve">３　</w:t>
            </w:r>
            <w:r w:rsidRPr="00044C3B">
              <w:rPr>
                <w:rFonts w:hint="eastAsia"/>
              </w:rPr>
              <w:t>第４次中野区環境基本計画アクションプログラム等の進捗状況について</w:t>
            </w:r>
          </w:p>
        </w:tc>
      </w:tr>
      <w:tr w:rsidR="00F1516E" w14:paraId="1D1636B6" w14:textId="77777777" w:rsidTr="00E25F9D">
        <w:trPr>
          <w:trHeight w:val="1304"/>
        </w:trPr>
        <w:tc>
          <w:tcPr>
            <w:tcW w:w="1080" w:type="dxa"/>
            <w:vAlign w:val="center"/>
          </w:tcPr>
          <w:p w14:paraId="1D1E4233" w14:textId="03739A87" w:rsidR="00F1516E" w:rsidRDefault="00F1516E" w:rsidP="00F1516E">
            <w:pPr>
              <w:jc w:val="center"/>
            </w:pPr>
            <w:r w:rsidRPr="004B11DC">
              <w:rPr>
                <w:rFonts w:hint="eastAsia"/>
              </w:rPr>
              <w:t>第</w:t>
            </w:r>
            <w:r>
              <w:rPr>
                <w:rFonts w:hint="eastAsia"/>
              </w:rPr>
              <w:t>7</w:t>
            </w:r>
            <w:r w:rsidRPr="004B11DC">
              <w:rPr>
                <w:rFonts w:hint="eastAsia"/>
              </w:rPr>
              <w:t>回</w:t>
            </w:r>
          </w:p>
        </w:tc>
        <w:tc>
          <w:tcPr>
            <w:tcW w:w="2347" w:type="dxa"/>
            <w:vAlign w:val="center"/>
          </w:tcPr>
          <w:p w14:paraId="2CDE6543" w14:textId="452F1865" w:rsidR="00F1516E" w:rsidRDefault="00F1516E" w:rsidP="00F1516E">
            <w:pPr>
              <w:jc w:val="center"/>
            </w:pPr>
            <w:r>
              <w:rPr>
                <w:rFonts w:hint="eastAsia"/>
              </w:rPr>
              <w:t>令和7年10月下旬</w:t>
            </w:r>
          </w:p>
        </w:tc>
        <w:tc>
          <w:tcPr>
            <w:tcW w:w="5669" w:type="dxa"/>
            <w:vAlign w:val="center"/>
          </w:tcPr>
          <w:p w14:paraId="6ADF8C4C" w14:textId="278E13E1" w:rsidR="00F1516E" w:rsidRDefault="00825BEF" w:rsidP="00E25F9D">
            <w:pPr>
              <w:ind w:left="240" w:hangingChars="100" w:hanging="240"/>
            </w:pPr>
            <w:r>
              <w:rPr>
                <w:rFonts w:hint="eastAsia"/>
              </w:rPr>
              <w:t>１　第５次中野区環境基本計画（素案）について</w:t>
            </w:r>
          </w:p>
        </w:tc>
      </w:tr>
      <w:tr w:rsidR="00825BEF" w14:paraId="5A1F6B15" w14:textId="77777777" w:rsidTr="00E25F9D">
        <w:trPr>
          <w:trHeight w:val="1304"/>
        </w:trPr>
        <w:tc>
          <w:tcPr>
            <w:tcW w:w="1080" w:type="dxa"/>
            <w:vAlign w:val="center"/>
          </w:tcPr>
          <w:p w14:paraId="5B1A857E" w14:textId="77777777" w:rsidR="00825BEF" w:rsidRDefault="00825BEF" w:rsidP="00825BEF">
            <w:pPr>
              <w:jc w:val="center"/>
            </w:pPr>
            <w:r>
              <w:rPr>
                <w:rFonts w:hint="eastAsia"/>
              </w:rPr>
              <w:t>第8回</w:t>
            </w:r>
          </w:p>
        </w:tc>
        <w:tc>
          <w:tcPr>
            <w:tcW w:w="2347" w:type="dxa"/>
            <w:vAlign w:val="center"/>
          </w:tcPr>
          <w:p w14:paraId="23801382" w14:textId="63E1F977" w:rsidR="00825BEF" w:rsidRDefault="00825BEF" w:rsidP="00825BEF">
            <w:pPr>
              <w:jc w:val="center"/>
            </w:pPr>
            <w:r>
              <w:rPr>
                <w:rFonts w:hint="eastAsia"/>
              </w:rPr>
              <w:t>令和8年１月上旬</w:t>
            </w:r>
          </w:p>
        </w:tc>
        <w:tc>
          <w:tcPr>
            <w:tcW w:w="5669" w:type="dxa"/>
            <w:vAlign w:val="center"/>
          </w:tcPr>
          <w:p w14:paraId="037928D0" w14:textId="784AF09B" w:rsidR="00825BEF" w:rsidRDefault="00825BEF" w:rsidP="00E25F9D">
            <w:pPr>
              <w:ind w:left="240" w:hangingChars="100" w:hanging="240"/>
            </w:pPr>
            <w:r>
              <w:rPr>
                <w:rFonts w:hint="eastAsia"/>
              </w:rPr>
              <w:t>１　第５次中野区環境基本計画（案）について</w:t>
            </w:r>
          </w:p>
        </w:tc>
      </w:tr>
      <w:tr w:rsidR="00825BEF" w14:paraId="5180C818" w14:textId="77777777" w:rsidTr="00E25F9D">
        <w:trPr>
          <w:trHeight w:val="1304"/>
        </w:trPr>
        <w:tc>
          <w:tcPr>
            <w:tcW w:w="1080" w:type="dxa"/>
            <w:vAlign w:val="center"/>
          </w:tcPr>
          <w:p w14:paraId="783D9FFB" w14:textId="1CDF2BD3" w:rsidR="00825BEF" w:rsidRDefault="00825BEF" w:rsidP="00825BEF">
            <w:pPr>
              <w:jc w:val="center"/>
            </w:pPr>
            <w:r>
              <w:rPr>
                <w:rFonts w:hint="eastAsia"/>
              </w:rPr>
              <w:t>第9回</w:t>
            </w:r>
          </w:p>
        </w:tc>
        <w:tc>
          <w:tcPr>
            <w:tcW w:w="2347" w:type="dxa"/>
            <w:vAlign w:val="center"/>
          </w:tcPr>
          <w:p w14:paraId="6F2F6567" w14:textId="12B8B2A6" w:rsidR="00825BEF" w:rsidRDefault="00825BEF" w:rsidP="00825BEF">
            <w:pPr>
              <w:jc w:val="center"/>
            </w:pPr>
            <w:r>
              <w:rPr>
                <w:rFonts w:hint="eastAsia"/>
              </w:rPr>
              <w:t>令和8年7月下旬</w:t>
            </w:r>
          </w:p>
        </w:tc>
        <w:tc>
          <w:tcPr>
            <w:tcW w:w="5669" w:type="dxa"/>
            <w:vAlign w:val="center"/>
          </w:tcPr>
          <w:p w14:paraId="7D03867A" w14:textId="74E06C66" w:rsidR="00E25F9D" w:rsidRDefault="00E25F9D" w:rsidP="00E25F9D">
            <w:pPr>
              <w:ind w:left="240" w:hangingChars="100" w:hanging="240"/>
            </w:pPr>
            <w:r>
              <w:rPr>
                <w:rFonts w:hint="eastAsia"/>
              </w:rPr>
              <w:t>１　第４次中野区環境基本計画アクションプログラムの進捗状況について</w:t>
            </w:r>
          </w:p>
          <w:p w14:paraId="08521F20" w14:textId="6F3C728D" w:rsidR="00E25F9D" w:rsidRDefault="00E25F9D" w:rsidP="00E25F9D">
            <w:pPr>
              <w:ind w:left="240" w:hangingChars="100" w:hanging="240"/>
            </w:pPr>
            <w:r>
              <w:rPr>
                <w:rFonts w:hint="eastAsia"/>
              </w:rPr>
              <w:t>２</w:t>
            </w:r>
            <w:r w:rsidR="00825BEF">
              <w:rPr>
                <w:rFonts w:hint="eastAsia"/>
              </w:rPr>
              <w:t xml:space="preserve">　第５次中野区環境基本計画について</w:t>
            </w:r>
          </w:p>
        </w:tc>
      </w:tr>
    </w:tbl>
    <w:p w14:paraId="00F2BCA8" w14:textId="77777777" w:rsidR="005C54ED" w:rsidRDefault="005C54ED" w:rsidP="00E25F9D">
      <w:pPr>
        <w:spacing w:line="160" w:lineRule="exact"/>
      </w:pPr>
    </w:p>
    <w:sectPr w:rsidR="005C54ED" w:rsidSect="00E25F9D">
      <w:pgSz w:w="11906" w:h="16838" w:code="9"/>
      <w:pgMar w:top="1418" w:right="1418" w:bottom="1134" w:left="1418"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D015" w14:textId="77777777" w:rsidR="005C54ED" w:rsidRDefault="005C54ED" w:rsidP="005C54ED">
      <w:pPr>
        <w:spacing w:line="240" w:lineRule="auto"/>
      </w:pPr>
      <w:r>
        <w:separator/>
      </w:r>
    </w:p>
  </w:endnote>
  <w:endnote w:type="continuationSeparator" w:id="0">
    <w:p w14:paraId="3D666FEA" w14:textId="77777777" w:rsidR="005C54ED" w:rsidRDefault="005C54ED" w:rsidP="005C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B7CF8" w14:textId="77777777" w:rsidR="005C54ED" w:rsidRDefault="005C54ED" w:rsidP="005C54ED">
      <w:pPr>
        <w:spacing w:line="240" w:lineRule="auto"/>
      </w:pPr>
      <w:r>
        <w:separator/>
      </w:r>
    </w:p>
  </w:footnote>
  <w:footnote w:type="continuationSeparator" w:id="0">
    <w:p w14:paraId="297D33CE" w14:textId="77777777" w:rsidR="005C54ED" w:rsidRDefault="005C54ED" w:rsidP="005C54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9A"/>
    <w:rsid w:val="00044C3B"/>
    <w:rsid w:val="00056672"/>
    <w:rsid w:val="0008441E"/>
    <w:rsid w:val="00097F83"/>
    <w:rsid w:val="0014624F"/>
    <w:rsid w:val="0020269A"/>
    <w:rsid w:val="00277220"/>
    <w:rsid w:val="004F0AE9"/>
    <w:rsid w:val="00523144"/>
    <w:rsid w:val="0054481C"/>
    <w:rsid w:val="00555307"/>
    <w:rsid w:val="005C54ED"/>
    <w:rsid w:val="00606D78"/>
    <w:rsid w:val="00690762"/>
    <w:rsid w:val="00735435"/>
    <w:rsid w:val="00825BEF"/>
    <w:rsid w:val="00884762"/>
    <w:rsid w:val="008A0C88"/>
    <w:rsid w:val="00915654"/>
    <w:rsid w:val="00A62BFC"/>
    <w:rsid w:val="00A87C2A"/>
    <w:rsid w:val="00AC5F2C"/>
    <w:rsid w:val="00B679D0"/>
    <w:rsid w:val="00C329CA"/>
    <w:rsid w:val="00C9231D"/>
    <w:rsid w:val="00D4604F"/>
    <w:rsid w:val="00E25F9D"/>
    <w:rsid w:val="00EC59B0"/>
    <w:rsid w:val="00F00C75"/>
    <w:rsid w:val="00F1516E"/>
    <w:rsid w:val="00F15377"/>
    <w:rsid w:val="00F823C9"/>
    <w:rsid w:val="00FB401C"/>
    <w:rsid w:val="00FC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56E4F"/>
  <w15:docId w15:val="{F2FCAA29-30D1-468E-B3B4-05BD611D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0269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269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269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0269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269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269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269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269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269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269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269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269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0269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269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269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269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269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269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2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2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69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2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69A"/>
    <w:pPr>
      <w:spacing w:before="160" w:after="160"/>
      <w:jc w:val="center"/>
    </w:pPr>
    <w:rPr>
      <w:i/>
      <w:iCs/>
      <w:color w:val="404040" w:themeColor="text1" w:themeTint="BF"/>
    </w:rPr>
  </w:style>
  <w:style w:type="character" w:customStyle="1" w:styleId="a8">
    <w:name w:val="引用文 (文字)"/>
    <w:basedOn w:val="a0"/>
    <w:link w:val="a7"/>
    <w:uiPriority w:val="29"/>
    <w:rsid w:val="0020269A"/>
    <w:rPr>
      <w:i/>
      <w:iCs/>
      <w:color w:val="404040" w:themeColor="text1" w:themeTint="BF"/>
    </w:rPr>
  </w:style>
  <w:style w:type="paragraph" w:styleId="a9">
    <w:name w:val="List Paragraph"/>
    <w:basedOn w:val="a"/>
    <w:uiPriority w:val="34"/>
    <w:qFormat/>
    <w:rsid w:val="0020269A"/>
    <w:pPr>
      <w:ind w:left="720"/>
      <w:contextualSpacing/>
    </w:pPr>
  </w:style>
  <w:style w:type="character" w:styleId="21">
    <w:name w:val="Intense Emphasis"/>
    <w:basedOn w:val="a0"/>
    <w:uiPriority w:val="21"/>
    <w:qFormat/>
    <w:rsid w:val="0020269A"/>
    <w:rPr>
      <w:i/>
      <w:iCs/>
      <w:color w:val="0F4761" w:themeColor="accent1" w:themeShade="BF"/>
    </w:rPr>
  </w:style>
  <w:style w:type="paragraph" w:styleId="22">
    <w:name w:val="Intense Quote"/>
    <w:basedOn w:val="a"/>
    <w:next w:val="a"/>
    <w:link w:val="23"/>
    <w:uiPriority w:val="30"/>
    <w:qFormat/>
    <w:rsid w:val="00202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269A"/>
    <w:rPr>
      <w:i/>
      <w:iCs/>
      <w:color w:val="0F4761" w:themeColor="accent1" w:themeShade="BF"/>
    </w:rPr>
  </w:style>
  <w:style w:type="character" w:styleId="24">
    <w:name w:val="Intense Reference"/>
    <w:basedOn w:val="a0"/>
    <w:uiPriority w:val="32"/>
    <w:qFormat/>
    <w:rsid w:val="0020269A"/>
    <w:rPr>
      <w:b/>
      <w:bCs/>
      <w:smallCaps/>
      <w:color w:val="0F4761" w:themeColor="accent1" w:themeShade="BF"/>
      <w:spacing w:val="5"/>
    </w:rPr>
  </w:style>
  <w:style w:type="paragraph" w:styleId="aa">
    <w:name w:val="header"/>
    <w:basedOn w:val="a"/>
    <w:link w:val="ab"/>
    <w:uiPriority w:val="99"/>
    <w:unhideWhenUsed/>
    <w:rsid w:val="005C54ED"/>
    <w:pPr>
      <w:tabs>
        <w:tab w:val="center" w:pos="4252"/>
        <w:tab w:val="right" w:pos="8504"/>
      </w:tabs>
      <w:snapToGrid w:val="0"/>
    </w:pPr>
  </w:style>
  <w:style w:type="character" w:customStyle="1" w:styleId="ab">
    <w:name w:val="ヘッダー (文字)"/>
    <w:basedOn w:val="a0"/>
    <w:link w:val="aa"/>
    <w:uiPriority w:val="99"/>
    <w:rsid w:val="005C54ED"/>
  </w:style>
  <w:style w:type="paragraph" w:styleId="ac">
    <w:name w:val="footer"/>
    <w:basedOn w:val="a"/>
    <w:link w:val="ad"/>
    <w:uiPriority w:val="99"/>
    <w:unhideWhenUsed/>
    <w:rsid w:val="005C54ED"/>
    <w:pPr>
      <w:tabs>
        <w:tab w:val="center" w:pos="4252"/>
        <w:tab w:val="right" w:pos="8504"/>
      </w:tabs>
      <w:snapToGrid w:val="0"/>
    </w:pPr>
  </w:style>
  <w:style w:type="character" w:customStyle="1" w:styleId="ad">
    <w:name w:val="フッター (文字)"/>
    <w:basedOn w:val="a0"/>
    <w:link w:val="ac"/>
    <w:uiPriority w:val="99"/>
    <w:rsid w:val="005C54ED"/>
  </w:style>
  <w:style w:type="paragraph" w:styleId="ae">
    <w:name w:val="Date"/>
    <w:basedOn w:val="a"/>
    <w:next w:val="a"/>
    <w:link w:val="af"/>
    <w:uiPriority w:val="99"/>
    <w:semiHidden/>
    <w:unhideWhenUsed/>
    <w:rsid w:val="005C54ED"/>
  </w:style>
  <w:style w:type="character" w:customStyle="1" w:styleId="af">
    <w:name w:val="日付 (文字)"/>
    <w:basedOn w:val="a0"/>
    <w:link w:val="ae"/>
    <w:uiPriority w:val="99"/>
    <w:semiHidden/>
    <w:rsid w:val="005C54ED"/>
  </w:style>
  <w:style w:type="table" w:styleId="af0">
    <w:name w:val="Table Grid"/>
    <w:basedOn w:val="a1"/>
    <w:uiPriority w:val="39"/>
    <w:rsid w:val="005C54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宗範</dc:creator>
  <cp:keywords/>
  <dc:description/>
  <cp:lastModifiedBy>黒田　宗範</cp:lastModifiedBy>
  <cp:revision>4</cp:revision>
  <dcterms:created xsi:type="dcterms:W3CDTF">2024-05-28T09:01:00Z</dcterms:created>
  <dcterms:modified xsi:type="dcterms:W3CDTF">2024-07-11T05:36:00Z</dcterms:modified>
</cp:coreProperties>
</file>