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color w:val="auto"/>
          <w:spacing w:val="2"/>
        </w:rPr>
      </w:pPr>
      <w:bookmarkStart w:id="0" w:name="OLE_LINK1"/>
      <w:bookmarkStart w:id="1" w:name="_GoBack"/>
      <w:bookmarkEnd w:id="1"/>
      <w:r>
        <w:rPr>
          <w:rFonts w:hint="eastAsia"/>
          <w:color w:val="auto"/>
        </w:rPr>
        <w:t>様式第五（第四十一条関係）（日本産業規格Ａ列４番）</w:t>
      </w:r>
    </w:p>
    <w:p>
      <w:pPr>
        <w:pStyle w:val="0"/>
        <w:adjustRightInd w:val="1"/>
        <w:rPr>
          <w:rFonts w:hint="default"/>
          <w:color w:val="auto"/>
          <w:spacing w:val="2"/>
        </w:rPr>
      </w:pPr>
    </w:p>
    <w:p>
      <w:pPr>
        <w:pStyle w:val="0"/>
        <w:adjustRightInd w:val="1"/>
        <w:jc w:val="center"/>
        <w:rPr>
          <w:rFonts w:hint="default"/>
          <w:color w:val="auto"/>
          <w:spacing w:val="2"/>
        </w:rPr>
      </w:pPr>
      <w:r>
        <w:rPr>
          <w:rFonts w:hint="eastAsia"/>
          <w:color w:val="auto"/>
        </w:rPr>
        <w:t>（第一面）</w:t>
      </w:r>
    </w:p>
    <w:p>
      <w:pPr>
        <w:pStyle w:val="0"/>
        <w:adjustRightInd w:val="1"/>
        <w:jc w:val="center"/>
        <w:rPr>
          <w:rFonts w:hint="default"/>
          <w:color w:val="auto"/>
          <w:spacing w:val="2"/>
        </w:rPr>
      </w:pPr>
    </w:p>
    <w:p>
      <w:pPr>
        <w:pStyle w:val="0"/>
        <w:adjustRightInd w:val="1"/>
        <w:jc w:val="center"/>
        <w:rPr>
          <w:rFonts w:hint="default"/>
          <w:color w:val="auto"/>
          <w:spacing w:val="2"/>
        </w:rPr>
      </w:pPr>
      <w:r>
        <w:rPr>
          <w:rFonts w:hint="eastAsia"/>
          <w:color w:val="auto"/>
        </w:rPr>
        <w:t>低炭素建築物新築等計画認定申請書</w:t>
      </w:r>
    </w:p>
    <w:p>
      <w:pPr>
        <w:pStyle w:val="0"/>
        <w:adjustRightInd w:val="1"/>
        <w:ind w:right="198"/>
        <w:rPr>
          <w:rFonts w:hint="default"/>
          <w:color w:val="auto"/>
          <w:spacing w:val="2"/>
        </w:rPr>
      </w:pPr>
    </w:p>
    <w:p>
      <w:pPr>
        <w:pStyle w:val="0"/>
        <w:adjustRightInd w:val="1"/>
        <w:ind w:right="198"/>
        <w:jc w:val="right"/>
        <w:rPr>
          <w:rFonts w:hint="default"/>
          <w:color w:val="auto"/>
          <w:spacing w:val="2"/>
        </w:rPr>
      </w:pPr>
      <w:r>
        <w:rPr>
          <w:rFonts w:hint="eastAsia"/>
          <w:color w:val="auto"/>
        </w:rPr>
        <w:t>年　　月　　日</w:t>
      </w:r>
    </w:p>
    <w:p>
      <w:pPr>
        <w:pStyle w:val="0"/>
        <w:adjustRightInd w:val="1"/>
        <w:rPr>
          <w:rFonts w:hint="default"/>
          <w:color w:val="auto"/>
          <w:spacing w:val="2"/>
        </w:rPr>
      </w:pPr>
    </w:p>
    <w:p>
      <w:pPr>
        <w:pStyle w:val="0"/>
        <w:adjustRightInd w:val="1"/>
        <w:rPr>
          <w:rFonts w:hint="default"/>
          <w:color w:val="auto"/>
          <w:spacing w:val="2"/>
        </w:rPr>
      </w:pPr>
      <w:r>
        <w:rPr>
          <w:rFonts w:hint="eastAsia"/>
          <w:color w:val="auto"/>
        </w:rPr>
        <w:t>　　　中野区長　　　殿</w:t>
      </w:r>
    </w:p>
    <w:p>
      <w:pPr>
        <w:pStyle w:val="0"/>
        <w:adjustRightInd w:val="1"/>
        <w:rPr>
          <w:rFonts w:hint="default"/>
          <w:color w:val="auto"/>
          <w:spacing w:val="2"/>
        </w:rPr>
      </w:pPr>
    </w:p>
    <w:p>
      <w:pPr>
        <w:pStyle w:val="0"/>
        <w:adjustRightInd w:val="1"/>
        <w:ind w:left="4278" w:right="778"/>
        <w:jc w:val="left"/>
        <w:rPr>
          <w:rFonts w:hint="default"/>
          <w:color w:val="auto"/>
          <w:spacing w:val="2"/>
        </w:rPr>
      </w:pPr>
      <w:r>
        <w:rPr>
          <w:rFonts w:hint="eastAsia" w:ascii="Times New Roman" w:hAnsi="Times New Roman"/>
          <w:color w:val="auto"/>
          <w:spacing w:val="45"/>
          <w:w w:val="90"/>
          <w:fitText w:val="2140" w:id="1"/>
        </w:rPr>
        <w:t>申請者の住所又</w:t>
      </w:r>
      <w:r>
        <w:rPr>
          <w:rFonts w:hint="eastAsia" w:ascii="Times New Roman" w:hAnsi="Times New Roman"/>
          <w:color w:val="auto"/>
          <w:spacing w:val="0"/>
          <w:w w:val="90"/>
          <w:fitText w:val="2140" w:id="1"/>
        </w:rPr>
        <w:t>は</w:t>
      </w:r>
      <w:r>
        <w:rPr>
          <w:rFonts w:hint="default" w:ascii="Times New Roman" w:hAnsi="Times New Roman"/>
          <w:color w:val="auto"/>
        </w:rPr>
        <w:t xml:space="preserve">                          </w:t>
      </w:r>
      <w:r>
        <w:rPr>
          <w:rFonts w:hint="eastAsia"/>
          <w:color w:val="auto"/>
          <w:spacing w:val="1"/>
          <w:fitText w:val="2134" w:id="2"/>
        </w:rPr>
        <w:t>主たる事務所の所在</w:t>
      </w:r>
      <w:r>
        <w:rPr>
          <w:rFonts w:hint="eastAsia"/>
          <w:color w:val="auto"/>
          <w:spacing w:val="8"/>
          <w:fitText w:val="2134" w:id="2"/>
        </w:rPr>
        <w:t>地</w:t>
      </w:r>
    </w:p>
    <w:p>
      <w:pPr>
        <w:pStyle w:val="0"/>
        <w:adjustRightInd w:val="1"/>
        <w:ind w:left="4278" w:right="778"/>
        <w:rPr>
          <w:rFonts w:hint="default"/>
          <w:color w:val="auto"/>
          <w:spacing w:val="2"/>
        </w:rPr>
      </w:pPr>
      <w:r>
        <w:rPr>
          <w:rFonts w:hint="eastAsia"/>
          <w:color w:val="auto"/>
          <w:spacing w:val="1"/>
          <w:fitText w:val="2134" w:id="3"/>
        </w:rPr>
        <w:t>申請者の氏名又は名</w:t>
      </w:r>
      <w:r>
        <w:rPr>
          <w:rFonts w:hint="eastAsia"/>
          <w:color w:val="auto"/>
          <w:spacing w:val="8"/>
          <w:fitText w:val="2134" w:id="3"/>
        </w:rPr>
        <w:t>称</w:t>
      </w:r>
      <w:r>
        <w:rPr>
          <w:rFonts w:hint="default"/>
          <w:color w:val="auto"/>
        </w:rPr>
        <w:tab/>
      </w:r>
      <w:r>
        <w:rPr>
          <w:rFonts w:hint="default"/>
          <w:color w:val="auto"/>
        </w:rPr>
        <w:t xml:space="preserve">            </w:t>
      </w:r>
      <w:r>
        <w:rPr>
          <w:rFonts w:hint="eastAsia"/>
          <w:color w:val="auto"/>
        </w:rPr>
        <w:t>　　</w:t>
      </w:r>
      <w:r>
        <w:rPr>
          <w:rFonts w:hint="eastAsia"/>
          <w:color w:val="auto"/>
          <w:spacing w:val="87"/>
          <w:fitText w:val="2130" w:id="4"/>
        </w:rPr>
        <w:t>代表者の氏</w:t>
      </w:r>
      <w:r>
        <w:rPr>
          <w:rFonts w:hint="eastAsia"/>
          <w:color w:val="auto"/>
          <w:fitText w:val="2130" w:id="4"/>
        </w:rPr>
        <w:t>名</w:t>
      </w:r>
    </w:p>
    <w:p>
      <w:pPr>
        <w:pStyle w:val="0"/>
        <w:adjustRightInd w:val="1"/>
        <w:rPr>
          <w:rFonts w:hint="default"/>
          <w:color w:val="auto"/>
          <w:spacing w:val="2"/>
        </w:rPr>
      </w:pPr>
    </w:p>
    <w:p>
      <w:pPr>
        <w:pStyle w:val="0"/>
        <w:adjustRightInd w:val="1"/>
        <w:ind w:firstLine="214" w:firstLineChars="100"/>
        <w:rPr>
          <w:rFonts w:hint="default"/>
          <w:color w:val="auto"/>
        </w:rPr>
      </w:pPr>
      <w:r>
        <w:rPr>
          <w:rFonts w:hint="eastAsia"/>
          <w:color w:val="auto"/>
        </w:rPr>
        <w:t>都市の低炭素化の促進に関する法律第</w:t>
      </w:r>
      <w:r>
        <w:rPr>
          <w:rFonts w:hint="eastAsia"/>
          <w:color w:val="auto"/>
        </w:rPr>
        <w:t>53</w:t>
      </w:r>
      <w:r>
        <w:rPr>
          <w:rFonts w:hint="eastAsia"/>
          <w:color w:val="auto"/>
        </w:rPr>
        <w:t>条第１項の規定により、低炭素建築物新築等計画に</w:t>
      </w:r>
      <w:r>
        <w:rPr>
          <w:rFonts w:hint="default"/>
          <w:color w:val="auto"/>
        </w:rPr>
        <w:br w:type="textWrapping" w:clear="none"/>
      </w:r>
      <w:r>
        <w:rPr>
          <w:rFonts w:hint="eastAsia"/>
          <w:color w:val="auto"/>
        </w:rPr>
        <w:t>ついて認定を申請します。この申請書及び添付図書に記載の事項は、事実に相違ありません。</w:t>
      </w:r>
    </w:p>
    <w:p>
      <w:pPr>
        <w:pStyle w:val="0"/>
        <w:adjustRightInd w:val="1"/>
        <w:spacing w:line="242" w:lineRule="exact"/>
        <w:rPr>
          <w:rFonts w:hint="default"/>
          <w:color w:val="auto"/>
          <w:spacing w:val="8"/>
        </w:rPr>
      </w:pPr>
    </w:p>
    <w:p>
      <w:pPr>
        <w:pStyle w:val="0"/>
        <w:adjustRightInd w:val="1"/>
        <w:ind w:left="565" w:leftChars="264"/>
        <w:rPr>
          <w:rFonts w:hint="default"/>
          <w:color w:val="auto"/>
        </w:rPr>
      </w:pPr>
      <w:r>
        <w:rPr>
          <w:rFonts w:hint="eastAsia"/>
          <w:color w:val="auto"/>
        </w:rPr>
        <w:t>【申請の対象とする範囲】</w:t>
      </w:r>
    </w:p>
    <w:p>
      <w:pPr>
        <w:pStyle w:val="0"/>
        <w:adjustRightInd w:val="1"/>
        <w:ind w:left="779" w:leftChars="364"/>
        <w:rPr>
          <w:rFonts w:hint="default"/>
          <w:color w:val="auto"/>
        </w:rPr>
      </w:pPr>
      <w:r>
        <w:rPr>
          <w:rFonts w:hint="eastAsia"/>
          <w:color w:val="auto"/>
        </w:rPr>
        <w:t>□建築物全体</w:t>
      </w:r>
    </w:p>
    <w:p>
      <w:pPr>
        <w:pStyle w:val="0"/>
        <w:adjustRightInd w:val="1"/>
        <w:ind w:left="779" w:leftChars="364"/>
        <w:rPr>
          <w:rFonts w:hint="default"/>
          <w:color w:val="auto"/>
        </w:rPr>
      </w:pPr>
      <w:r>
        <w:rPr>
          <w:rFonts w:hint="eastAsia"/>
          <w:color w:val="auto"/>
        </w:rPr>
        <w:t>□複合建築物の非住宅部分</w:t>
      </w:r>
    </w:p>
    <w:p>
      <w:pPr>
        <w:pStyle w:val="0"/>
        <w:adjustRightInd w:val="1"/>
        <w:ind w:left="779" w:leftChars="364"/>
        <w:rPr>
          <w:rFonts w:hint="default"/>
          <w:color w:val="auto"/>
        </w:rPr>
      </w:pPr>
      <w:r>
        <w:rPr>
          <w:rFonts w:hint="eastAsia"/>
          <w:color w:val="auto"/>
        </w:rPr>
        <w:t>□複合建築物の住宅部分</w:t>
      </w:r>
    </w:p>
    <w:p>
      <w:pPr>
        <w:pStyle w:val="0"/>
        <w:adjustRightInd w:val="1"/>
        <w:ind w:left="779" w:leftChars="364"/>
        <w:rPr>
          <w:rFonts w:hint="eastAsia"/>
          <w:color w:val="auto"/>
        </w:rPr>
      </w:pPr>
    </w:p>
    <w:p>
      <w:pPr>
        <w:pStyle w:val="0"/>
        <w:adjustRightInd w:val="1"/>
        <w:ind w:left="565" w:leftChars="264"/>
        <w:rPr>
          <w:rFonts w:hint="default"/>
          <w:color w:val="auto"/>
        </w:rPr>
      </w:pPr>
      <w:r>
        <w:rPr>
          <w:rFonts w:hint="eastAsia"/>
          <w:color w:val="auto"/>
        </w:rPr>
        <w:t>（本欄には記入しないでください。）</w:t>
      </w:r>
    </w:p>
    <w:tbl>
      <w:tblPr>
        <w:tblStyle w:val="11"/>
        <w:tblW w:w="0" w:type="auto"/>
        <w:tblInd w:w="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356"/>
        <w:gridCol w:w="2355"/>
        <w:gridCol w:w="3534"/>
      </w:tblGrid>
      <w:tr>
        <w:trPr/>
        <w:tc>
          <w:tcPr>
            <w:tcW w:w="2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color w:val="auto"/>
                <w:spacing w:val="2"/>
              </w:rPr>
            </w:pPr>
            <w:r>
              <w:rPr>
                <w:rFonts w:hint="eastAsia"/>
                <w:color w:val="auto"/>
              </w:rPr>
              <w:t>受付欄</w:t>
            </w:r>
          </w:p>
        </w:tc>
        <w:tc>
          <w:tcPr>
            <w:tcW w:w="23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color w:val="auto"/>
                <w:spacing w:val="2"/>
              </w:rPr>
            </w:pPr>
            <w:r>
              <w:rPr>
                <w:rFonts w:hint="eastAsia"/>
                <w:color w:val="auto"/>
              </w:rPr>
              <w:t>認定番号欄</w:t>
            </w:r>
          </w:p>
        </w:tc>
        <w:tc>
          <w:tcPr>
            <w:tcW w:w="3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color w:val="auto"/>
                <w:spacing w:val="2"/>
              </w:rPr>
            </w:pPr>
            <w:r>
              <w:rPr>
                <w:rFonts w:hint="eastAsia"/>
                <w:color w:val="auto"/>
              </w:rPr>
              <w:t>決　裁　欄</w:t>
            </w:r>
          </w:p>
        </w:tc>
      </w:tr>
      <w:tr>
        <w:trPr/>
        <w:tc>
          <w:tcPr>
            <w:tcW w:w="2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pacing w:val="2"/>
              </w:rPr>
            </w:pPr>
            <w:r>
              <w:rPr>
                <w:rFonts w:hint="eastAsia"/>
                <w:color w:val="auto"/>
              </w:rPr>
              <w:t>　　　年　　月　　日</w:t>
            </w:r>
          </w:p>
        </w:tc>
        <w:tc>
          <w:tcPr>
            <w:tcW w:w="23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pacing w:val="2"/>
              </w:rPr>
            </w:pPr>
            <w:r>
              <w:rPr>
                <w:rFonts w:hint="eastAsia"/>
                <w:color w:val="auto"/>
              </w:rPr>
              <w:t>　　　年　　月　　日</w:t>
            </w:r>
          </w:p>
        </w:tc>
        <w:tc>
          <w:tcPr>
            <w:tcW w:w="35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pacing w:val="2"/>
              </w:rPr>
            </w:pPr>
          </w:p>
          <w:p>
            <w:pPr>
              <w:pStyle w:val="0"/>
              <w:suppressAutoHyphens w:val="1"/>
              <w:kinsoku w:val="0"/>
              <w:autoSpaceDE w:val="0"/>
              <w:autoSpaceDN w:val="0"/>
              <w:jc w:val="left"/>
              <w:rPr>
                <w:rFonts w:hint="default"/>
                <w:color w:val="auto"/>
                <w:spacing w:val="2"/>
              </w:rPr>
            </w:pPr>
          </w:p>
          <w:p>
            <w:pPr>
              <w:pStyle w:val="0"/>
              <w:suppressAutoHyphens w:val="1"/>
              <w:kinsoku w:val="0"/>
              <w:autoSpaceDE w:val="0"/>
              <w:autoSpaceDN w:val="0"/>
              <w:jc w:val="left"/>
              <w:rPr>
                <w:rFonts w:hint="default"/>
                <w:color w:val="auto"/>
                <w:spacing w:val="2"/>
              </w:rPr>
            </w:pPr>
          </w:p>
          <w:p>
            <w:pPr>
              <w:pStyle w:val="0"/>
              <w:suppressAutoHyphens w:val="1"/>
              <w:kinsoku w:val="0"/>
              <w:autoSpaceDE w:val="0"/>
              <w:autoSpaceDN w:val="0"/>
              <w:jc w:val="left"/>
              <w:rPr>
                <w:rFonts w:hint="default"/>
                <w:color w:val="auto"/>
                <w:spacing w:val="2"/>
              </w:rPr>
            </w:pPr>
          </w:p>
        </w:tc>
      </w:tr>
      <w:tr>
        <w:trPr/>
        <w:tc>
          <w:tcPr>
            <w:tcW w:w="2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pacing w:val="2"/>
              </w:rPr>
            </w:pPr>
            <w:r>
              <w:rPr>
                <w:rFonts w:hint="default"/>
                <w:color w:val="auto"/>
              </w:rPr>
              <w:t xml:space="preserve"> </w:t>
            </w:r>
            <w:r>
              <w:rPr>
                <w:rFonts w:hint="eastAsia"/>
                <w:color w:val="auto"/>
              </w:rPr>
              <w:t>第　　　　　　</w:t>
            </w:r>
            <w:r>
              <w:rPr>
                <w:rFonts w:hint="default"/>
                <w:color w:val="auto"/>
              </w:rPr>
              <w:t xml:space="preserve"> </w:t>
            </w:r>
            <w:r>
              <w:rPr>
                <w:rFonts w:hint="eastAsia"/>
                <w:color w:val="auto"/>
              </w:rPr>
              <w:t>　号</w:t>
            </w:r>
            <w:r>
              <w:rPr>
                <w:rFonts w:hint="default"/>
                <w:color w:val="auto"/>
              </w:rPr>
              <w:t xml:space="preserve"> </w:t>
            </w:r>
          </w:p>
        </w:tc>
        <w:tc>
          <w:tcPr>
            <w:tcW w:w="23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pacing w:val="2"/>
              </w:rPr>
            </w:pPr>
            <w:r>
              <w:rPr>
                <w:rFonts w:hint="default"/>
                <w:color w:val="auto"/>
              </w:rPr>
              <w:t xml:space="preserve"> </w:t>
            </w:r>
            <w:r>
              <w:rPr>
                <w:rFonts w:hint="eastAsia"/>
                <w:color w:val="auto"/>
              </w:rPr>
              <w:t>第　　　</w:t>
            </w:r>
            <w:r>
              <w:rPr>
                <w:rFonts w:hint="default"/>
                <w:color w:val="auto"/>
              </w:rPr>
              <w:t xml:space="preserve"> </w:t>
            </w:r>
            <w:r>
              <w:rPr>
                <w:rFonts w:hint="eastAsia"/>
                <w:color w:val="auto"/>
              </w:rPr>
              <w:t>　　　　号</w:t>
            </w:r>
          </w:p>
        </w:tc>
        <w:tc>
          <w:tcPr>
            <w:tcW w:w="35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pacing w:val="2"/>
              </w:rPr>
            </w:pPr>
          </w:p>
        </w:tc>
      </w:tr>
      <w:tr>
        <w:trPr/>
        <w:tc>
          <w:tcPr>
            <w:tcW w:w="2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ind w:left="106"/>
              <w:jc w:val="left"/>
              <w:rPr>
                <w:rFonts w:hint="default"/>
                <w:color w:val="auto"/>
                <w:spacing w:val="2"/>
              </w:rPr>
            </w:pPr>
            <w:r>
              <w:rPr>
                <w:rFonts w:hint="eastAsia"/>
                <w:color w:val="auto"/>
                <w:position w:val="-14"/>
              </w:rPr>
              <w:t>係員氏名</w:t>
            </w:r>
          </w:p>
          <w:p>
            <w:pPr>
              <w:pStyle w:val="0"/>
              <w:suppressAutoHyphens w:val="1"/>
              <w:kinsoku w:val="0"/>
              <w:autoSpaceDE w:val="0"/>
              <w:autoSpaceDN w:val="0"/>
              <w:jc w:val="left"/>
              <w:rPr>
                <w:rFonts w:hint="default"/>
                <w:color w:val="auto"/>
                <w:spacing w:val="2"/>
              </w:rPr>
            </w:pPr>
          </w:p>
        </w:tc>
        <w:tc>
          <w:tcPr>
            <w:tcW w:w="23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ind w:left="106"/>
              <w:jc w:val="left"/>
              <w:rPr>
                <w:rFonts w:hint="default"/>
                <w:color w:val="auto"/>
                <w:spacing w:val="2"/>
              </w:rPr>
            </w:pPr>
            <w:r>
              <w:rPr>
                <w:rFonts w:hint="eastAsia"/>
                <w:color w:val="auto"/>
                <w:position w:val="-14"/>
              </w:rPr>
              <w:t>係員氏名</w:t>
            </w:r>
          </w:p>
          <w:p>
            <w:pPr>
              <w:pStyle w:val="0"/>
              <w:suppressAutoHyphens w:val="1"/>
              <w:kinsoku w:val="0"/>
              <w:autoSpaceDE w:val="0"/>
              <w:autoSpaceDN w:val="0"/>
              <w:jc w:val="left"/>
              <w:rPr>
                <w:rFonts w:hint="default"/>
                <w:color w:val="auto"/>
                <w:spacing w:val="2"/>
              </w:rPr>
            </w:pPr>
          </w:p>
        </w:tc>
        <w:tc>
          <w:tcPr>
            <w:tcW w:w="353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pacing w:val="2"/>
              </w:rPr>
            </w:pPr>
          </w:p>
        </w:tc>
      </w:tr>
    </w:tbl>
    <w:p>
      <w:pPr>
        <w:pStyle w:val="0"/>
        <w:adjustRightInd w:val="1"/>
        <w:rPr>
          <w:rFonts w:hint="default"/>
          <w:color w:val="auto"/>
          <w:spacing w:val="2"/>
        </w:rPr>
      </w:pPr>
    </w:p>
    <w:p>
      <w:pPr>
        <w:pStyle w:val="0"/>
        <w:adjustRightInd w:val="1"/>
        <w:ind w:firstLine="204"/>
        <w:rPr>
          <w:rFonts w:hint="default"/>
          <w:color w:val="auto"/>
          <w:spacing w:val="2"/>
        </w:rPr>
      </w:pPr>
      <w:r>
        <w:rPr>
          <w:rFonts w:hint="eastAsia"/>
          <w:color w:val="auto"/>
        </w:rPr>
        <w:t>（注意）</w:t>
      </w:r>
    </w:p>
    <w:p>
      <w:pPr>
        <w:pStyle w:val="0"/>
        <w:adjustRightInd w:val="1"/>
        <w:ind w:left="709" w:hanging="283"/>
        <w:rPr>
          <w:rFonts w:hint="default"/>
          <w:color w:val="auto"/>
        </w:rPr>
      </w:pPr>
      <w:r>
        <w:rPr>
          <w:rFonts w:hint="eastAsia"/>
          <w:color w:val="auto"/>
        </w:rPr>
        <w:t>１．この様式において使用する用語は、特別の定めのある場合を除くほか、建築物エネルギー消費性能基準等を定める省令（平成</w:t>
      </w:r>
      <w:r>
        <w:rPr>
          <w:rFonts w:hint="default"/>
          <w:color w:val="auto"/>
        </w:rPr>
        <w:t>28</w:t>
      </w:r>
      <w:r>
        <w:rPr>
          <w:rFonts w:hint="eastAsia"/>
          <w:color w:val="auto"/>
        </w:rPr>
        <w:t>年経済産業省令・国土交通省令第１号。この様式において「基準省令」という。）及び建築物のエネルギー消費性能の向上の一層の促進その他の建築物の低炭素化の促進のために誘導すべき基準（平成</w:t>
      </w:r>
      <w:r>
        <w:rPr>
          <w:rFonts w:hint="default"/>
          <w:color w:val="auto"/>
        </w:rPr>
        <w:t>24</w:t>
      </w:r>
      <w:r>
        <w:rPr>
          <w:rFonts w:hint="eastAsia"/>
          <w:color w:val="auto"/>
        </w:rPr>
        <w:t>年経済産業省・国土交通省・環境省告示第</w:t>
      </w:r>
      <w:r>
        <w:rPr>
          <w:rFonts w:hint="default"/>
          <w:color w:val="auto"/>
        </w:rPr>
        <w:t>119</w:t>
      </w:r>
      <w:r>
        <w:rPr>
          <w:rFonts w:hint="eastAsia"/>
          <w:color w:val="auto"/>
        </w:rPr>
        <w:t>号。この様式において「建築物の低炭素化誘導基準」という。）において使用する用語の例によります。</w:t>
      </w:r>
    </w:p>
    <w:p>
      <w:pPr>
        <w:pStyle w:val="0"/>
        <w:adjustRightInd w:val="1"/>
        <w:ind w:firstLine="428" w:firstLineChars="200"/>
        <w:rPr>
          <w:rFonts w:hint="eastAsia"/>
          <w:color w:val="auto"/>
        </w:rPr>
      </w:pPr>
      <w:r>
        <w:rPr>
          <w:rFonts w:hint="eastAsia"/>
          <w:color w:val="auto"/>
        </w:rPr>
        <w:t>２．この様式において、次に掲げる用語の意義は、それぞれ次のとおりとします。</w:t>
      </w:r>
    </w:p>
    <w:p>
      <w:pPr>
        <w:pStyle w:val="0"/>
        <w:adjustRightInd w:val="1"/>
        <w:ind w:left="851" w:hanging="142"/>
        <w:rPr>
          <w:rFonts w:hint="eastAsia"/>
          <w:color w:val="auto"/>
        </w:rPr>
      </w:pPr>
      <w:r>
        <w:rPr>
          <w:rFonts w:hint="eastAsia"/>
          <w:color w:val="auto"/>
        </w:rPr>
        <w:t>①一戸建ての住宅　一棟の建築物からなる一戸の住宅</w:t>
      </w:r>
    </w:p>
    <w:p>
      <w:pPr>
        <w:pStyle w:val="0"/>
        <w:adjustRightInd w:val="1"/>
        <w:ind w:left="851" w:hanging="142"/>
        <w:rPr>
          <w:rFonts w:hint="eastAsia"/>
          <w:color w:val="auto"/>
        </w:rPr>
      </w:pPr>
      <w:r>
        <w:rPr>
          <w:rFonts w:hint="eastAsia"/>
          <w:color w:val="auto"/>
        </w:rPr>
        <w:t>②共同住宅等　共同住宅、長屋その他の一戸建ての住宅以外の住宅</w:t>
      </w:r>
    </w:p>
    <w:p>
      <w:pPr>
        <w:pStyle w:val="0"/>
        <w:adjustRightInd w:val="1"/>
        <w:ind w:left="851" w:hanging="142"/>
        <w:rPr>
          <w:rFonts w:hint="eastAsia"/>
          <w:color w:val="auto"/>
        </w:rPr>
      </w:pPr>
      <w:r>
        <w:rPr>
          <w:rFonts w:hint="eastAsia"/>
          <w:color w:val="auto"/>
        </w:rPr>
        <w:t>③非住宅建築物　基準省令第１条第１項第１号に規定する非住宅建築物</w:t>
      </w:r>
    </w:p>
    <w:p>
      <w:pPr>
        <w:pStyle w:val="0"/>
        <w:adjustRightInd w:val="1"/>
        <w:ind w:left="851" w:hanging="142"/>
        <w:rPr>
          <w:rFonts w:hint="default"/>
          <w:color w:val="auto"/>
        </w:rPr>
      </w:pPr>
      <w:r>
        <w:rPr>
          <w:rFonts w:hint="eastAsia"/>
          <w:color w:val="auto"/>
        </w:rPr>
        <w:t>④複合建築物　基準省令第１条第１項第１号に規定する複合建築物</w:t>
      </w:r>
    </w:p>
    <w:p>
      <w:pPr>
        <w:pStyle w:val="0"/>
        <w:adjustRightInd w:val="1"/>
        <w:ind w:left="851" w:hanging="142"/>
        <w:rPr>
          <w:rFonts w:hint="eastAsia"/>
          <w:color w:val="auto"/>
        </w:rPr>
      </w:pPr>
      <w:r>
        <w:rPr>
          <w:rFonts w:hint="eastAsia"/>
          <w:color w:val="auto"/>
        </w:rPr>
        <w:t>⑤施行日以後認定申請建築物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pPr>
        <w:pStyle w:val="0"/>
        <w:adjustRightInd w:val="1"/>
        <w:ind w:left="851" w:hanging="425"/>
        <w:rPr>
          <w:rFonts w:hint="default"/>
          <w:color w:val="auto"/>
          <w:spacing w:val="2"/>
        </w:rPr>
      </w:pPr>
      <w:r>
        <w:rPr>
          <w:rFonts w:hint="eastAsia"/>
          <w:color w:val="auto"/>
        </w:rPr>
        <w:t>３．申請者が法人である場合には、代表者の氏名を併せて記載してください。</w:t>
      </w:r>
    </w:p>
    <w:p>
      <w:pPr>
        <w:pStyle w:val="0"/>
        <w:adjustRightInd w:val="1"/>
        <w:ind w:left="709" w:hanging="283"/>
        <w:rPr>
          <w:rFonts w:hint="default"/>
          <w:color w:val="auto"/>
        </w:rPr>
      </w:pPr>
      <w:r>
        <w:rPr>
          <w:rFonts w:hint="eastAsia"/>
          <w:color w:val="auto"/>
        </w:rPr>
        <w:t>４．【申請の対象とする範囲】の欄は、一戸建ての住宅、非住宅建築物又は共同住宅等若しくは複合建築物の全体に係る申請の場合には「建築物全体」に、複合建築物の非住宅部分のみに係る申請の場合には「複合建築物の非住宅部分」に、複合建築物の住宅部分のみに係る申請の場合には「複合建築物の住宅部分」に、「</w:t>
      </w:r>
      <w:r>
        <w:rPr>
          <w:rFonts w:hint="default"/>
          <w:color w:val="auto"/>
        </w:rPr>
        <w:t></w:t>
      </w:r>
      <w:r>
        <w:rPr>
          <w:rFonts w:hint="eastAsia"/>
          <w:color w:val="auto"/>
        </w:rPr>
        <w:t>」マークを入れてください。</w:t>
      </w:r>
    </w:p>
    <w:p>
      <w:pPr>
        <w:pStyle w:val="0"/>
        <w:adjustRightInd w:val="1"/>
        <w:ind w:left="851" w:hanging="425"/>
        <w:rPr>
          <w:rFonts w:hint="default"/>
          <w:color w:val="auto"/>
        </w:rPr>
      </w:pPr>
    </w:p>
    <w:p>
      <w:pPr>
        <w:pStyle w:val="0"/>
        <w:ind w:left="856" w:leftChars="200" w:hanging="428" w:hangingChars="200"/>
        <w:rPr>
          <w:rFonts w:hint="eastAsia"/>
          <w:color w:val="auto"/>
        </w:rPr>
      </w:pPr>
    </w:p>
    <w:p>
      <w:pPr>
        <w:pStyle w:val="0"/>
        <w:adjustRightInd w:val="1"/>
        <w:jc w:val="center"/>
        <w:rPr>
          <w:rFonts w:hint="default"/>
          <w:color w:val="auto"/>
        </w:rPr>
      </w:pPr>
      <w:r>
        <w:rPr>
          <w:rFonts w:hint="default"/>
          <w:color w:val="auto"/>
        </w:rPr>
        <w:br w:type="page"/>
      </w:r>
      <w:r>
        <w:rPr>
          <w:rFonts w:hint="eastAsia"/>
          <w:color w:val="auto"/>
        </w:rPr>
        <w:t>（第二面）</w:t>
      </w:r>
    </w:p>
    <w:p>
      <w:pPr>
        <w:pStyle w:val="0"/>
        <w:widowControl w:val="1"/>
        <w:jc w:val="left"/>
        <w:rPr>
          <w:rFonts w:hint="eastAsia"/>
          <w:color w:val="auto"/>
        </w:rPr>
      </w:pPr>
    </w:p>
    <w:p>
      <w:pPr>
        <w:pStyle w:val="0"/>
        <w:rPr>
          <w:rFonts w:hint="default"/>
          <w:color w:val="auto"/>
          <w:spacing w:val="2"/>
        </w:rPr>
      </w:pPr>
      <w:r>
        <w:rPr>
          <w:rFonts w:hint="eastAsia"/>
          <w:color w:val="auto"/>
        </w:rPr>
        <w:t>　　〔建築主等に関する事項〕</w:t>
      </w:r>
    </w:p>
    <w:tbl>
      <w:tblPr>
        <w:tblStyle w:val="11"/>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8733"/>
      </w:tblGrid>
      <w:tr>
        <w:trPr>
          <w:trHeight w:val="634" w:hRule="atLeast"/>
        </w:trPr>
        <w:tc>
          <w:tcPr>
            <w:tcW w:w="8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spacing w:val="2"/>
              </w:rPr>
              <w:t>【１．建築主】</w:t>
            </w:r>
          </w:p>
          <w:p>
            <w:pPr>
              <w:pStyle w:val="0"/>
              <w:suppressAutoHyphens w:val="1"/>
              <w:kinsoku w:val="0"/>
              <w:autoSpaceDE w:val="0"/>
              <w:autoSpaceDN w:val="0"/>
              <w:rPr>
                <w:rFonts w:hint="default"/>
                <w:color w:val="auto"/>
                <w:spacing w:val="2"/>
              </w:rPr>
            </w:pPr>
            <w:r>
              <w:rPr>
                <w:rFonts w:hint="eastAsia"/>
                <w:color w:val="auto"/>
                <w:spacing w:val="2"/>
              </w:rPr>
              <w:t>　【イ．氏名のフリガナ】</w:t>
            </w:r>
          </w:p>
          <w:p>
            <w:pPr>
              <w:pStyle w:val="0"/>
              <w:suppressAutoHyphens w:val="1"/>
              <w:kinsoku w:val="0"/>
              <w:autoSpaceDE w:val="0"/>
              <w:autoSpaceDN w:val="0"/>
              <w:rPr>
                <w:rFonts w:hint="default"/>
                <w:color w:val="auto"/>
                <w:spacing w:val="2"/>
              </w:rPr>
            </w:pPr>
            <w:r>
              <w:rPr>
                <w:rFonts w:hint="eastAsia"/>
                <w:color w:val="auto"/>
                <w:spacing w:val="2"/>
              </w:rPr>
              <w:t>　【ロ．氏名】</w:t>
            </w:r>
          </w:p>
          <w:p>
            <w:pPr>
              <w:pStyle w:val="0"/>
              <w:suppressAutoHyphens w:val="1"/>
              <w:kinsoku w:val="0"/>
              <w:autoSpaceDE w:val="0"/>
              <w:autoSpaceDN w:val="0"/>
              <w:rPr>
                <w:rFonts w:hint="default"/>
                <w:color w:val="auto"/>
                <w:spacing w:val="2"/>
              </w:rPr>
            </w:pPr>
            <w:r>
              <w:rPr>
                <w:rFonts w:hint="eastAsia"/>
                <w:color w:val="auto"/>
                <w:spacing w:val="2"/>
              </w:rPr>
              <w:t>　【ハ．郵便番号】</w:t>
            </w:r>
          </w:p>
          <w:p>
            <w:pPr>
              <w:pStyle w:val="0"/>
              <w:suppressAutoHyphens w:val="1"/>
              <w:kinsoku w:val="0"/>
              <w:autoSpaceDE w:val="0"/>
              <w:autoSpaceDN w:val="0"/>
              <w:rPr>
                <w:rFonts w:hint="default"/>
                <w:color w:val="auto"/>
                <w:spacing w:val="2"/>
              </w:rPr>
            </w:pPr>
            <w:r>
              <w:rPr>
                <w:rFonts w:hint="eastAsia"/>
                <w:color w:val="auto"/>
                <w:spacing w:val="2"/>
              </w:rPr>
              <w:t>　【ニ．住所】</w:t>
            </w:r>
          </w:p>
          <w:p>
            <w:pPr>
              <w:pStyle w:val="0"/>
              <w:suppressAutoHyphens w:val="1"/>
              <w:kinsoku w:val="0"/>
              <w:autoSpaceDE w:val="0"/>
              <w:autoSpaceDN w:val="0"/>
              <w:rPr>
                <w:rFonts w:hint="default"/>
                <w:color w:val="auto"/>
                <w:spacing w:val="2"/>
              </w:rPr>
            </w:pPr>
            <w:r>
              <w:rPr>
                <w:rFonts w:hint="eastAsia"/>
                <w:color w:val="auto"/>
                <w:spacing w:val="2"/>
              </w:rPr>
              <w:t>　【ホ．電話番号】</w:t>
            </w:r>
          </w:p>
        </w:tc>
      </w:tr>
      <w:tr>
        <w:trPr>
          <w:trHeight w:val="634" w:hRule="atLeast"/>
        </w:trPr>
        <w:tc>
          <w:tcPr>
            <w:tcW w:w="8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spacing w:val="2"/>
              </w:rPr>
              <w:t>【２．代理者】</w:t>
            </w:r>
          </w:p>
          <w:p>
            <w:pPr>
              <w:pStyle w:val="0"/>
              <w:suppressAutoHyphens w:val="1"/>
              <w:kinsoku w:val="0"/>
              <w:autoSpaceDE w:val="0"/>
              <w:autoSpaceDN w:val="0"/>
              <w:rPr>
                <w:rFonts w:hint="default"/>
                <w:color w:val="auto"/>
                <w:spacing w:val="2"/>
              </w:rPr>
            </w:pPr>
            <w:r>
              <w:rPr>
                <w:rFonts w:hint="eastAsia"/>
                <w:color w:val="auto"/>
                <w:spacing w:val="2"/>
              </w:rPr>
              <w:t>　【イ．</w:t>
            </w:r>
            <w:r>
              <w:rPr>
                <w:rFonts w:hint="default" w:ascii="Times New Roman" w:hAnsi="Times New Roman"/>
                <w:color w:val="auto"/>
                <w:spacing w:val="2"/>
              </w:rPr>
              <w:t>資格】　　　　　（　　　）建築士　　　（　　　　　　）登録第　　　　　号</w:t>
            </w:r>
          </w:p>
          <w:p>
            <w:pPr>
              <w:pStyle w:val="0"/>
              <w:suppressAutoHyphens w:val="1"/>
              <w:kinsoku w:val="0"/>
              <w:autoSpaceDE w:val="0"/>
              <w:autoSpaceDN w:val="0"/>
              <w:rPr>
                <w:rFonts w:hint="default"/>
                <w:color w:val="auto"/>
                <w:spacing w:val="2"/>
              </w:rPr>
            </w:pPr>
            <w:r>
              <w:rPr>
                <w:rFonts w:hint="eastAsia"/>
                <w:color w:val="auto"/>
                <w:spacing w:val="2"/>
              </w:rPr>
              <w:t>　【ロ．氏名】</w:t>
            </w:r>
          </w:p>
          <w:p>
            <w:pPr>
              <w:pStyle w:val="0"/>
              <w:suppressAutoHyphens w:val="1"/>
              <w:kinsoku w:val="0"/>
              <w:autoSpaceDE w:val="0"/>
              <w:autoSpaceDN w:val="0"/>
              <w:rPr>
                <w:rFonts w:hint="default"/>
                <w:color w:val="auto"/>
                <w:spacing w:val="2"/>
              </w:rPr>
            </w:pPr>
            <w:r>
              <w:rPr>
                <w:rFonts w:hint="eastAsia"/>
                <w:color w:val="auto"/>
                <w:spacing w:val="2"/>
              </w:rPr>
              <w:t>　【ハ．</w:t>
            </w:r>
            <w:r>
              <w:rPr>
                <w:rFonts w:hint="default" w:ascii="Times New Roman" w:hAnsi="Times New Roman"/>
                <w:color w:val="auto"/>
                <w:spacing w:val="2"/>
              </w:rPr>
              <w:t>建築士事務所名】（　　　）建築士事務所（　　　　）知事登録第　　　　　号</w:t>
            </w:r>
          </w:p>
          <w:p>
            <w:pPr>
              <w:pStyle w:val="0"/>
              <w:suppressAutoHyphens w:val="1"/>
              <w:kinsoku w:val="0"/>
              <w:autoSpaceDE w:val="0"/>
              <w:autoSpaceDN w:val="0"/>
              <w:rPr>
                <w:rFonts w:hint="default"/>
                <w:color w:val="auto"/>
                <w:spacing w:val="2"/>
              </w:rPr>
            </w:pPr>
            <w:r>
              <w:rPr>
                <w:rFonts w:hint="eastAsia"/>
                <w:color w:val="auto"/>
                <w:spacing w:val="2"/>
              </w:rPr>
              <w:t>　【ニ．郵便番号】</w:t>
            </w:r>
          </w:p>
          <w:p>
            <w:pPr>
              <w:pStyle w:val="0"/>
              <w:suppressAutoHyphens w:val="1"/>
              <w:kinsoku w:val="0"/>
              <w:autoSpaceDE w:val="0"/>
              <w:autoSpaceDN w:val="0"/>
              <w:rPr>
                <w:rFonts w:hint="default"/>
                <w:color w:val="auto"/>
                <w:spacing w:val="2"/>
              </w:rPr>
            </w:pPr>
            <w:r>
              <w:rPr>
                <w:rFonts w:hint="eastAsia"/>
                <w:color w:val="auto"/>
                <w:spacing w:val="2"/>
              </w:rPr>
              <w:t>　【ホ．所在地】</w:t>
            </w:r>
          </w:p>
          <w:p>
            <w:pPr>
              <w:pStyle w:val="0"/>
              <w:suppressAutoHyphens w:val="1"/>
              <w:kinsoku w:val="0"/>
              <w:autoSpaceDE w:val="0"/>
              <w:autoSpaceDN w:val="0"/>
              <w:rPr>
                <w:rFonts w:hint="default"/>
                <w:color w:val="auto"/>
                <w:spacing w:val="2"/>
              </w:rPr>
            </w:pPr>
            <w:r>
              <w:rPr>
                <w:rFonts w:hint="eastAsia"/>
                <w:color w:val="auto"/>
                <w:spacing w:val="2"/>
              </w:rPr>
              <w:t>　</w:t>
            </w:r>
            <w:r>
              <w:rPr>
                <w:rFonts w:hint="default" w:ascii="Times New Roman" w:hAnsi="Times New Roman"/>
                <w:color w:val="auto"/>
                <w:spacing w:val="2"/>
              </w:rPr>
              <w:t>【</w:t>
            </w:r>
            <w:r>
              <w:rPr>
                <w:rFonts w:hint="eastAsia"/>
                <w:color w:val="auto"/>
                <w:spacing w:val="2"/>
              </w:rPr>
              <w:t>ヘ</w:t>
            </w:r>
            <w:r>
              <w:rPr>
                <w:rFonts w:hint="default" w:ascii="Times New Roman" w:hAnsi="Times New Roman"/>
                <w:color w:val="auto"/>
                <w:spacing w:val="2"/>
              </w:rPr>
              <w:t>．電話番号】</w:t>
            </w:r>
          </w:p>
        </w:tc>
      </w:tr>
      <w:tr>
        <w:trPr>
          <w:trHeight w:val="634" w:hRule="atLeast"/>
        </w:trPr>
        <w:tc>
          <w:tcPr>
            <w:tcW w:w="8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spacing w:val="2"/>
              </w:rPr>
              <w:t>【３．設計者】</w:t>
            </w:r>
          </w:p>
          <w:p>
            <w:pPr>
              <w:pStyle w:val="0"/>
              <w:suppressAutoHyphens w:val="1"/>
              <w:kinsoku w:val="0"/>
              <w:autoSpaceDE w:val="0"/>
              <w:autoSpaceDN w:val="0"/>
              <w:rPr>
                <w:rFonts w:hint="default"/>
                <w:color w:val="auto"/>
                <w:spacing w:val="2"/>
              </w:rPr>
            </w:pPr>
            <w:r>
              <w:rPr>
                <w:rFonts w:hint="eastAsia"/>
                <w:color w:val="auto"/>
                <w:spacing w:val="2"/>
              </w:rPr>
              <w:t>（代表となる設計者）</w:t>
            </w:r>
          </w:p>
          <w:p>
            <w:pPr>
              <w:pStyle w:val="0"/>
              <w:suppressAutoHyphens w:val="1"/>
              <w:kinsoku w:val="0"/>
              <w:autoSpaceDE w:val="0"/>
              <w:autoSpaceDN w:val="0"/>
              <w:rPr>
                <w:rFonts w:hint="default"/>
                <w:color w:val="auto"/>
                <w:spacing w:val="2"/>
              </w:rPr>
            </w:pPr>
            <w:r>
              <w:rPr>
                <w:rFonts w:hint="eastAsia"/>
                <w:color w:val="auto"/>
                <w:spacing w:val="2"/>
              </w:rPr>
              <w:t>　【イ．</w:t>
            </w:r>
            <w:r>
              <w:rPr>
                <w:rFonts w:hint="default" w:ascii="Times New Roman" w:hAnsi="Times New Roman"/>
                <w:color w:val="auto"/>
                <w:spacing w:val="2"/>
              </w:rPr>
              <w:t>資格】　　　　　（　　　）建築士　　　（　　　　　　）登録第　　　　　号</w:t>
            </w:r>
          </w:p>
          <w:p>
            <w:pPr>
              <w:pStyle w:val="0"/>
              <w:suppressAutoHyphens w:val="1"/>
              <w:kinsoku w:val="0"/>
              <w:autoSpaceDE w:val="0"/>
              <w:autoSpaceDN w:val="0"/>
              <w:rPr>
                <w:rFonts w:hint="default"/>
                <w:color w:val="auto"/>
                <w:spacing w:val="2"/>
              </w:rPr>
            </w:pPr>
            <w:r>
              <w:rPr>
                <w:rFonts w:hint="eastAsia"/>
                <w:color w:val="auto"/>
                <w:spacing w:val="2"/>
              </w:rPr>
              <w:t>　【ロ．氏名】</w:t>
            </w:r>
          </w:p>
          <w:p>
            <w:pPr>
              <w:pStyle w:val="0"/>
              <w:suppressAutoHyphens w:val="1"/>
              <w:kinsoku w:val="0"/>
              <w:autoSpaceDE w:val="0"/>
              <w:autoSpaceDN w:val="0"/>
              <w:rPr>
                <w:rFonts w:hint="default"/>
                <w:color w:val="auto"/>
                <w:spacing w:val="2"/>
              </w:rPr>
            </w:pPr>
            <w:r>
              <w:rPr>
                <w:rFonts w:hint="eastAsia"/>
                <w:color w:val="auto"/>
                <w:spacing w:val="2"/>
              </w:rPr>
              <w:t>　【ハ．</w:t>
            </w:r>
            <w:r>
              <w:rPr>
                <w:rFonts w:hint="default" w:ascii="Times New Roman" w:hAnsi="Times New Roman"/>
                <w:color w:val="auto"/>
                <w:spacing w:val="2"/>
              </w:rPr>
              <w:t>建築士事務所名】（　　　）建築士事務所（　　　　）知事登録第　　　　　号</w:t>
            </w:r>
          </w:p>
          <w:p>
            <w:pPr>
              <w:pStyle w:val="0"/>
              <w:suppressAutoHyphens w:val="1"/>
              <w:kinsoku w:val="0"/>
              <w:autoSpaceDE w:val="0"/>
              <w:autoSpaceDN w:val="0"/>
              <w:rPr>
                <w:rFonts w:hint="default"/>
                <w:color w:val="auto"/>
                <w:spacing w:val="2"/>
              </w:rPr>
            </w:pPr>
            <w:r>
              <w:rPr>
                <w:rFonts w:hint="eastAsia"/>
                <w:color w:val="auto"/>
                <w:spacing w:val="2"/>
              </w:rPr>
              <w:t>　【ニ．郵便番号】</w:t>
            </w:r>
          </w:p>
          <w:p>
            <w:pPr>
              <w:pStyle w:val="0"/>
              <w:suppressAutoHyphens w:val="1"/>
              <w:kinsoku w:val="0"/>
              <w:autoSpaceDE w:val="0"/>
              <w:autoSpaceDN w:val="0"/>
              <w:rPr>
                <w:rFonts w:hint="default"/>
                <w:color w:val="auto"/>
                <w:spacing w:val="2"/>
              </w:rPr>
            </w:pPr>
            <w:r>
              <w:rPr>
                <w:rFonts w:hint="eastAsia"/>
                <w:color w:val="auto"/>
                <w:spacing w:val="2"/>
              </w:rPr>
              <w:t>　【ホ．所在地】</w:t>
            </w:r>
          </w:p>
          <w:p>
            <w:pPr>
              <w:pStyle w:val="0"/>
              <w:suppressAutoHyphens w:val="1"/>
              <w:kinsoku w:val="0"/>
              <w:autoSpaceDE w:val="0"/>
              <w:autoSpaceDN w:val="0"/>
              <w:rPr>
                <w:rFonts w:hint="default"/>
                <w:color w:val="auto"/>
                <w:spacing w:val="2"/>
              </w:rPr>
            </w:pPr>
            <w:r>
              <w:rPr>
                <w:rFonts w:hint="eastAsia"/>
                <w:color w:val="auto"/>
                <w:spacing w:val="2"/>
              </w:rPr>
              <w:t>　</w:t>
            </w:r>
            <w:r>
              <w:rPr>
                <w:rFonts w:hint="default" w:ascii="Times New Roman" w:hAnsi="Times New Roman"/>
                <w:color w:val="auto"/>
                <w:spacing w:val="2"/>
              </w:rPr>
              <w:t>【</w:t>
            </w:r>
            <w:r>
              <w:rPr>
                <w:rFonts w:hint="eastAsia"/>
                <w:color w:val="auto"/>
                <w:spacing w:val="2"/>
              </w:rPr>
              <w:t>ヘ</w:t>
            </w:r>
            <w:r>
              <w:rPr>
                <w:rFonts w:hint="default" w:ascii="Times New Roman" w:hAnsi="Times New Roman"/>
                <w:color w:val="auto"/>
                <w:spacing w:val="2"/>
              </w:rPr>
              <w:t>．電話番号】</w:t>
            </w:r>
          </w:p>
          <w:p>
            <w:pPr>
              <w:pStyle w:val="0"/>
              <w:suppressAutoHyphens w:val="1"/>
              <w:kinsoku w:val="0"/>
              <w:autoSpaceDE w:val="0"/>
              <w:autoSpaceDN w:val="0"/>
              <w:rPr>
                <w:rFonts w:hint="default"/>
                <w:color w:val="auto"/>
                <w:spacing w:val="2"/>
              </w:rPr>
            </w:pPr>
            <w:r>
              <w:rPr>
                <w:rFonts w:hint="eastAsia"/>
                <w:color w:val="auto"/>
                <w:spacing w:val="2"/>
              </w:rPr>
              <w:t>　【ト．作成した設計図書】</w:t>
            </w:r>
          </w:p>
          <w:p>
            <w:pPr>
              <w:pStyle w:val="0"/>
              <w:suppressAutoHyphens w:val="1"/>
              <w:kinsoku w:val="0"/>
              <w:autoSpaceDE w:val="0"/>
              <w:autoSpaceDN w:val="0"/>
              <w:rPr>
                <w:rFonts w:hint="default"/>
                <w:color w:val="auto"/>
                <w:spacing w:val="2"/>
              </w:rPr>
            </w:pPr>
          </w:p>
          <w:p>
            <w:pPr>
              <w:pStyle w:val="0"/>
              <w:suppressAutoHyphens w:val="1"/>
              <w:kinsoku w:val="0"/>
              <w:autoSpaceDE w:val="0"/>
              <w:autoSpaceDN w:val="0"/>
              <w:rPr>
                <w:rFonts w:hint="default"/>
                <w:color w:val="auto"/>
                <w:spacing w:val="2"/>
              </w:rPr>
            </w:pPr>
            <w:r>
              <w:rPr>
                <w:rFonts w:hint="eastAsia"/>
                <w:color w:val="auto"/>
                <w:spacing w:val="2"/>
              </w:rPr>
              <w:t>（その他の設計者）</w:t>
            </w:r>
          </w:p>
          <w:p>
            <w:pPr>
              <w:pStyle w:val="0"/>
              <w:suppressAutoHyphens w:val="1"/>
              <w:kinsoku w:val="0"/>
              <w:autoSpaceDE w:val="0"/>
              <w:autoSpaceDN w:val="0"/>
              <w:rPr>
                <w:rFonts w:hint="default"/>
                <w:color w:val="auto"/>
                <w:spacing w:val="2"/>
              </w:rPr>
            </w:pPr>
            <w:r>
              <w:rPr>
                <w:rFonts w:hint="eastAsia"/>
                <w:color w:val="auto"/>
                <w:spacing w:val="2"/>
              </w:rPr>
              <w:t>　【イ．</w:t>
            </w:r>
            <w:r>
              <w:rPr>
                <w:rFonts w:hint="default" w:ascii="Times New Roman" w:hAnsi="Times New Roman"/>
                <w:color w:val="auto"/>
                <w:spacing w:val="2"/>
              </w:rPr>
              <w:t>資格】　　　　　（　　　）建築士　　　（　　　　　　）登録第　　　　　号</w:t>
            </w:r>
          </w:p>
          <w:p>
            <w:pPr>
              <w:pStyle w:val="0"/>
              <w:suppressAutoHyphens w:val="1"/>
              <w:kinsoku w:val="0"/>
              <w:autoSpaceDE w:val="0"/>
              <w:autoSpaceDN w:val="0"/>
              <w:rPr>
                <w:rFonts w:hint="default"/>
                <w:color w:val="auto"/>
                <w:spacing w:val="2"/>
              </w:rPr>
            </w:pPr>
            <w:r>
              <w:rPr>
                <w:rFonts w:hint="eastAsia"/>
                <w:color w:val="auto"/>
                <w:spacing w:val="2"/>
              </w:rPr>
              <w:t>　【ロ．氏名】</w:t>
            </w:r>
          </w:p>
          <w:p>
            <w:pPr>
              <w:pStyle w:val="0"/>
              <w:suppressAutoHyphens w:val="1"/>
              <w:kinsoku w:val="0"/>
              <w:autoSpaceDE w:val="0"/>
              <w:autoSpaceDN w:val="0"/>
              <w:rPr>
                <w:rFonts w:hint="default"/>
                <w:color w:val="auto"/>
                <w:spacing w:val="2"/>
              </w:rPr>
            </w:pPr>
            <w:r>
              <w:rPr>
                <w:rFonts w:hint="eastAsia"/>
                <w:color w:val="auto"/>
                <w:spacing w:val="2"/>
              </w:rPr>
              <w:t>　【ハ．</w:t>
            </w:r>
            <w:r>
              <w:rPr>
                <w:rFonts w:hint="default" w:ascii="Times New Roman" w:hAnsi="Times New Roman"/>
                <w:color w:val="auto"/>
                <w:spacing w:val="2"/>
              </w:rPr>
              <w:t>建築士事務所名】（　　　）建築士事務所（　　　　）知事登録第　　　　　号</w:t>
            </w:r>
          </w:p>
          <w:p>
            <w:pPr>
              <w:pStyle w:val="0"/>
              <w:suppressAutoHyphens w:val="1"/>
              <w:kinsoku w:val="0"/>
              <w:autoSpaceDE w:val="0"/>
              <w:autoSpaceDN w:val="0"/>
              <w:rPr>
                <w:rFonts w:hint="default"/>
                <w:color w:val="auto"/>
                <w:spacing w:val="2"/>
              </w:rPr>
            </w:pPr>
            <w:r>
              <w:rPr>
                <w:rFonts w:hint="eastAsia"/>
                <w:color w:val="auto"/>
                <w:spacing w:val="2"/>
              </w:rPr>
              <w:t>　【ニ．郵便番号】</w:t>
            </w:r>
          </w:p>
          <w:p>
            <w:pPr>
              <w:pStyle w:val="0"/>
              <w:suppressAutoHyphens w:val="1"/>
              <w:kinsoku w:val="0"/>
              <w:autoSpaceDE w:val="0"/>
              <w:autoSpaceDN w:val="0"/>
              <w:rPr>
                <w:rFonts w:hint="default"/>
                <w:color w:val="auto"/>
                <w:spacing w:val="2"/>
              </w:rPr>
            </w:pPr>
            <w:r>
              <w:rPr>
                <w:rFonts w:hint="eastAsia"/>
                <w:color w:val="auto"/>
                <w:spacing w:val="2"/>
              </w:rPr>
              <w:t>　【ホ．所在地】</w:t>
            </w:r>
          </w:p>
          <w:p>
            <w:pPr>
              <w:pStyle w:val="0"/>
              <w:suppressAutoHyphens w:val="1"/>
              <w:kinsoku w:val="0"/>
              <w:autoSpaceDE w:val="0"/>
              <w:autoSpaceDN w:val="0"/>
              <w:rPr>
                <w:rFonts w:hint="default"/>
                <w:color w:val="auto"/>
                <w:spacing w:val="2"/>
              </w:rPr>
            </w:pPr>
            <w:r>
              <w:rPr>
                <w:rFonts w:hint="eastAsia"/>
                <w:color w:val="auto"/>
                <w:spacing w:val="2"/>
              </w:rPr>
              <w:t>　</w:t>
            </w:r>
            <w:r>
              <w:rPr>
                <w:rFonts w:hint="default" w:ascii="Times New Roman" w:hAnsi="Times New Roman"/>
                <w:color w:val="auto"/>
                <w:spacing w:val="2"/>
              </w:rPr>
              <w:t>【</w:t>
            </w:r>
            <w:r>
              <w:rPr>
                <w:rFonts w:hint="eastAsia"/>
                <w:color w:val="auto"/>
                <w:spacing w:val="2"/>
              </w:rPr>
              <w:t>ヘ</w:t>
            </w:r>
            <w:r>
              <w:rPr>
                <w:rFonts w:hint="default" w:ascii="Times New Roman" w:hAnsi="Times New Roman"/>
                <w:color w:val="auto"/>
                <w:spacing w:val="2"/>
              </w:rPr>
              <w:t>．電話番号】</w:t>
            </w:r>
          </w:p>
          <w:p>
            <w:pPr>
              <w:pStyle w:val="0"/>
              <w:suppressAutoHyphens w:val="1"/>
              <w:kinsoku w:val="0"/>
              <w:autoSpaceDE w:val="0"/>
              <w:autoSpaceDN w:val="0"/>
              <w:rPr>
                <w:rFonts w:hint="default"/>
                <w:color w:val="auto"/>
                <w:spacing w:val="2"/>
              </w:rPr>
            </w:pPr>
            <w:r>
              <w:rPr>
                <w:rFonts w:hint="eastAsia"/>
                <w:color w:val="auto"/>
                <w:spacing w:val="2"/>
              </w:rPr>
              <w:t>　【ト．作成した設計図書】</w:t>
            </w:r>
          </w:p>
          <w:p>
            <w:pPr>
              <w:pStyle w:val="0"/>
              <w:suppressAutoHyphens w:val="1"/>
              <w:kinsoku w:val="0"/>
              <w:autoSpaceDE w:val="0"/>
              <w:autoSpaceDN w:val="0"/>
              <w:rPr>
                <w:rFonts w:hint="default"/>
                <w:color w:val="auto"/>
                <w:spacing w:val="2"/>
              </w:rPr>
            </w:pPr>
          </w:p>
          <w:p>
            <w:pPr>
              <w:pStyle w:val="0"/>
              <w:suppressAutoHyphens w:val="1"/>
              <w:kinsoku w:val="0"/>
              <w:autoSpaceDE w:val="0"/>
              <w:autoSpaceDN w:val="0"/>
              <w:rPr>
                <w:rFonts w:hint="default"/>
                <w:color w:val="auto"/>
                <w:spacing w:val="2"/>
              </w:rPr>
            </w:pPr>
            <w:r>
              <w:rPr>
                <w:rFonts w:hint="eastAsia"/>
                <w:color w:val="auto"/>
                <w:spacing w:val="2"/>
              </w:rPr>
              <w:t>　【イ．</w:t>
            </w:r>
            <w:r>
              <w:rPr>
                <w:rFonts w:hint="default" w:ascii="Times New Roman" w:hAnsi="Times New Roman"/>
                <w:color w:val="auto"/>
                <w:spacing w:val="2"/>
              </w:rPr>
              <w:t>資格】　　　　　（　　　）建築士　　　（　　　　　　）登録第　　　　　号</w:t>
            </w:r>
          </w:p>
          <w:p>
            <w:pPr>
              <w:pStyle w:val="0"/>
              <w:suppressAutoHyphens w:val="1"/>
              <w:kinsoku w:val="0"/>
              <w:autoSpaceDE w:val="0"/>
              <w:autoSpaceDN w:val="0"/>
              <w:rPr>
                <w:rFonts w:hint="default"/>
                <w:color w:val="auto"/>
                <w:spacing w:val="2"/>
              </w:rPr>
            </w:pPr>
            <w:r>
              <w:rPr>
                <w:rFonts w:hint="eastAsia"/>
                <w:color w:val="auto"/>
                <w:spacing w:val="2"/>
              </w:rPr>
              <w:t>　【ロ．氏名】</w:t>
            </w:r>
          </w:p>
          <w:p>
            <w:pPr>
              <w:pStyle w:val="0"/>
              <w:suppressAutoHyphens w:val="1"/>
              <w:kinsoku w:val="0"/>
              <w:autoSpaceDE w:val="0"/>
              <w:autoSpaceDN w:val="0"/>
              <w:rPr>
                <w:rFonts w:hint="default"/>
                <w:color w:val="auto"/>
                <w:spacing w:val="2"/>
              </w:rPr>
            </w:pPr>
            <w:r>
              <w:rPr>
                <w:rFonts w:hint="eastAsia"/>
                <w:color w:val="auto"/>
                <w:spacing w:val="2"/>
              </w:rPr>
              <w:t>　【ハ．</w:t>
            </w:r>
            <w:r>
              <w:rPr>
                <w:rFonts w:hint="default" w:ascii="Times New Roman" w:hAnsi="Times New Roman"/>
                <w:color w:val="auto"/>
                <w:spacing w:val="2"/>
              </w:rPr>
              <w:t>建築士事務所名】（　　　）建築士事務所（　　　　）知事登録第　　　　　号</w:t>
            </w:r>
          </w:p>
          <w:p>
            <w:pPr>
              <w:pStyle w:val="0"/>
              <w:suppressAutoHyphens w:val="1"/>
              <w:kinsoku w:val="0"/>
              <w:autoSpaceDE w:val="0"/>
              <w:autoSpaceDN w:val="0"/>
              <w:rPr>
                <w:rFonts w:hint="default"/>
                <w:color w:val="auto"/>
                <w:spacing w:val="2"/>
              </w:rPr>
            </w:pPr>
            <w:r>
              <w:rPr>
                <w:rFonts w:hint="eastAsia"/>
                <w:color w:val="auto"/>
                <w:spacing w:val="2"/>
              </w:rPr>
              <w:t>　【ニ．郵便番号】</w:t>
            </w:r>
          </w:p>
          <w:p>
            <w:pPr>
              <w:pStyle w:val="0"/>
              <w:suppressAutoHyphens w:val="1"/>
              <w:kinsoku w:val="0"/>
              <w:autoSpaceDE w:val="0"/>
              <w:autoSpaceDN w:val="0"/>
              <w:rPr>
                <w:rFonts w:hint="default"/>
                <w:color w:val="auto"/>
                <w:spacing w:val="2"/>
              </w:rPr>
            </w:pPr>
            <w:r>
              <w:rPr>
                <w:rFonts w:hint="eastAsia"/>
                <w:color w:val="auto"/>
                <w:spacing w:val="2"/>
              </w:rPr>
              <w:t>　【ホ．所在地】</w:t>
            </w:r>
          </w:p>
          <w:p>
            <w:pPr>
              <w:pStyle w:val="0"/>
              <w:suppressAutoHyphens w:val="1"/>
              <w:kinsoku w:val="0"/>
              <w:autoSpaceDE w:val="0"/>
              <w:autoSpaceDN w:val="0"/>
              <w:rPr>
                <w:rFonts w:hint="default"/>
                <w:color w:val="auto"/>
                <w:spacing w:val="2"/>
              </w:rPr>
            </w:pPr>
            <w:r>
              <w:rPr>
                <w:rFonts w:hint="eastAsia"/>
                <w:color w:val="auto"/>
                <w:spacing w:val="2"/>
              </w:rPr>
              <w:t>　</w:t>
            </w:r>
            <w:r>
              <w:rPr>
                <w:rFonts w:hint="default" w:ascii="Times New Roman" w:hAnsi="Times New Roman"/>
                <w:color w:val="auto"/>
                <w:spacing w:val="2"/>
              </w:rPr>
              <w:t>【</w:t>
            </w:r>
            <w:r>
              <w:rPr>
                <w:rFonts w:hint="eastAsia"/>
                <w:color w:val="auto"/>
                <w:spacing w:val="2"/>
              </w:rPr>
              <w:t>ヘ</w:t>
            </w:r>
            <w:r>
              <w:rPr>
                <w:rFonts w:hint="default" w:ascii="Times New Roman" w:hAnsi="Times New Roman"/>
                <w:color w:val="auto"/>
                <w:spacing w:val="2"/>
              </w:rPr>
              <w:t>．電話番号】</w:t>
            </w:r>
          </w:p>
          <w:p>
            <w:pPr>
              <w:pStyle w:val="0"/>
              <w:suppressAutoHyphens w:val="1"/>
              <w:kinsoku w:val="0"/>
              <w:autoSpaceDE w:val="0"/>
              <w:autoSpaceDN w:val="0"/>
              <w:rPr>
                <w:rFonts w:hint="default"/>
                <w:color w:val="auto"/>
                <w:spacing w:val="2"/>
              </w:rPr>
            </w:pPr>
            <w:r>
              <w:rPr>
                <w:rFonts w:hint="eastAsia"/>
                <w:color w:val="auto"/>
                <w:spacing w:val="2"/>
              </w:rPr>
              <w:t>　【ト．作成した設計図書】</w:t>
            </w:r>
          </w:p>
          <w:p>
            <w:pPr>
              <w:pStyle w:val="0"/>
              <w:suppressAutoHyphens w:val="1"/>
              <w:kinsoku w:val="0"/>
              <w:autoSpaceDE w:val="0"/>
              <w:autoSpaceDN w:val="0"/>
              <w:rPr>
                <w:rFonts w:hint="default"/>
                <w:color w:val="auto"/>
                <w:spacing w:val="2"/>
              </w:rPr>
            </w:pPr>
          </w:p>
          <w:p>
            <w:pPr>
              <w:pStyle w:val="0"/>
              <w:suppressAutoHyphens w:val="1"/>
              <w:kinsoku w:val="0"/>
              <w:autoSpaceDE w:val="0"/>
              <w:autoSpaceDN w:val="0"/>
              <w:rPr>
                <w:rFonts w:hint="default"/>
                <w:color w:val="auto"/>
                <w:spacing w:val="2"/>
              </w:rPr>
            </w:pPr>
            <w:r>
              <w:rPr>
                <w:rFonts w:hint="eastAsia"/>
                <w:color w:val="auto"/>
                <w:spacing w:val="2"/>
              </w:rPr>
              <w:t>　【イ．</w:t>
            </w:r>
            <w:r>
              <w:rPr>
                <w:rFonts w:hint="default" w:ascii="Times New Roman" w:hAnsi="Times New Roman"/>
                <w:color w:val="auto"/>
                <w:spacing w:val="2"/>
              </w:rPr>
              <w:t>資格】　　　　　（　　　）建築士　　　（　　　　　　）登録第　　　　　号</w:t>
            </w:r>
          </w:p>
          <w:p>
            <w:pPr>
              <w:pStyle w:val="0"/>
              <w:suppressAutoHyphens w:val="1"/>
              <w:kinsoku w:val="0"/>
              <w:autoSpaceDE w:val="0"/>
              <w:autoSpaceDN w:val="0"/>
              <w:rPr>
                <w:rFonts w:hint="default"/>
                <w:color w:val="auto"/>
                <w:spacing w:val="2"/>
              </w:rPr>
            </w:pPr>
            <w:r>
              <w:rPr>
                <w:rFonts w:hint="eastAsia"/>
                <w:color w:val="auto"/>
                <w:spacing w:val="2"/>
              </w:rPr>
              <w:t>　【ロ．氏名】</w:t>
            </w:r>
          </w:p>
          <w:p>
            <w:pPr>
              <w:pStyle w:val="0"/>
              <w:suppressAutoHyphens w:val="1"/>
              <w:kinsoku w:val="0"/>
              <w:autoSpaceDE w:val="0"/>
              <w:autoSpaceDN w:val="0"/>
              <w:rPr>
                <w:rFonts w:hint="default"/>
                <w:color w:val="auto"/>
                <w:spacing w:val="2"/>
              </w:rPr>
            </w:pPr>
            <w:r>
              <w:rPr>
                <w:rFonts w:hint="eastAsia"/>
                <w:color w:val="auto"/>
                <w:spacing w:val="2"/>
              </w:rPr>
              <w:t>　【ハ．</w:t>
            </w:r>
            <w:r>
              <w:rPr>
                <w:rFonts w:hint="default" w:ascii="Times New Roman" w:hAnsi="Times New Roman"/>
                <w:color w:val="auto"/>
                <w:spacing w:val="2"/>
              </w:rPr>
              <w:t>建築士事務所名】（　　　）建築士事務所（　　　　）知事登録第　　　　　号</w:t>
            </w:r>
          </w:p>
          <w:p>
            <w:pPr>
              <w:pStyle w:val="0"/>
              <w:suppressAutoHyphens w:val="1"/>
              <w:kinsoku w:val="0"/>
              <w:autoSpaceDE w:val="0"/>
              <w:autoSpaceDN w:val="0"/>
              <w:rPr>
                <w:rFonts w:hint="default"/>
                <w:color w:val="auto"/>
                <w:spacing w:val="2"/>
              </w:rPr>
            </w:pPr>
            <w:r>
              <w:rPr>
                <w:rFonts w:hint="eastAsia"/>
                <w:color w:val="auto"/>
                <w:spacing w:val="2"/>
              </w:rPr>
              <w:t>　【ニ．郵便番号】</w:t>
            </w:r>
          </w:p>
          <w:p>
            <w:pPr>
              <w:pStyle w:val="0"/>
              <w:suppressAutoHyphens w:val="1"/>
              <w:kinsoku w:val="0"/>
              <w:autoSpaceDE w:val="0"/>
              <w:autoSpaceDN w:val="0"/>
              <w:rPr>
                <w:rFonts w:hint="default"/>
                <w:color w:val="auto"/>
                <w:spacing w:val="2"/>
              </w:rPr>
            </w:pPr>
            <w:r>
              <w:rPr>
                <w:rFonts w:hint="eastAsia"/>
                <w:color w:val="auto"/>
                <w:spacing w:val="2"/>
              </w:rPr>
              <w:t>　【ホ．所在地】</w:t>
            </w:r>
          </w:p>
          <w:p>
            <w:pPr>
              <w:pStyle w:val="0"/>
              <w:suppressAutoHyphens w:val="1"/>
              <w:kinsoku w:val="0"/>
              <w:autoSpaceDE w:val="0"/>
              <w:autoSpaceDN w:val="0"/>
              <w:rPr>
                <w:rFonts w:hint="default"/>
                <w:color w:val="auto"/>
                <w:spacing w:val="2"/>
              </w:rPr>
            </w:pPr>
            <w:r>
              <w:rPr>
                <w:rFonts w:hint="eastAsia"/>
                <w:color w:val="auto"/>
                <w:spacing w:val="2"/>
              </w:rPr>
              <w:t>　</w:t>
            </w:r>
            <w:r>
              <w:rPr>
                <w:rFonts w:hint="default" w:ascii="Times New Roman" w:hAnsi="Times New Roman"/>
                <w:color w:val="auto"/>
                <w:spacing w:val="2"/>
              </w:rPr>
              <w:t>【</w:t>
            </w:r>
            <w:r>
              <w:rPr>
                <w:rFonts w:hint="eastAsia"/>
                <w:color w:val="auto"/>
                <w:spacing w:val="2"/>
              </w:rPr>
              <w:t>ヘ</w:t>
            </w:r>
            <w:r>
              <w:rPr>
                <w:rFonts w:hint="default" w:ascii="Times New Roman" w:hAnsi="Times New Roman"/>
                <w:color w:val="auto"/>
                <w:spacing w:val="2"/>
              </w:rPr>
              <w:t>．電話番号】</w:t>
            </w:r>
          </w:p>
          <w:p>
            <w:pPr>
              <w:pStyle w:val="0"/>
              <w:suppressAutoHyphens w:val="1"/>
              <w:kinsoku w:val="0"/>
              <w:autoSpaceDE w:val="0"/>
              <w:autoSpaceDN w:val="0"/>
              <w:rPr>
                <w:rFonts w:hint="default"/>
                <w:color w:val="auto"/>
                <w:spacing w:val="2"/>
              </w:rPr>
            </w:pPr>
            <w:r>
              <w:rPr>
                <w:rFonts w:hint="eastAsia"/>
                <w:color w:val="auto"/>
                <w:spacing w:val="2"/>
              </w:rPr>
              <w:t>　【ト．作成した設計図書】</w:t>
            </w:r>
          </w:p>
        </w:tc>
      </w:tr>
      <w:tr>
        <w:trPr>
          <w:trHeight w:val="634" w:hRule="atLeast"/>
        </w:trPr>
        <w:tc>
          <w:tcPr>
            <w:tcW w:w="8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spacing w:val="2"/>
              </w:rPr>
              <w:t>【４</w:t>
            </w:r>
            <w:r>
              <w:rPr>
                <w:rFonts w:hint="default"/>
                <w:color w:val="auto"/>
                <w:spacing w:val="2"/>
              </w:rPr>
              <w:t>.</w:t>
            </w:r>
            <w:r>
              <w:rPr>
                <w:rFonts w:hint="default" w:ascii="Times New Roman" w:hAnsi="Times New Roman"/>
                <w:color w:val="auto"/>
                <w:spacing w:val="2"/>
              </w:rPr>
              <w:t>確認の申請】</w:t>
            </w:r>
          </w:p>
          <w:p>
            <w:pPr>
              <w:pStyle w:val="0"/>
              <w:suppressAutoHyphens w:val="1"/>
              <w:kinsoku w:val="0"/>
              <w:autoSpaceDE w:val="0"/>
              <w:autoSpaceDN w:val="0"/>
              <w:ind w:firstLine="218" w:firstLineChars="100"/>
              <w:rPr>
                <w:rFonts w:hint="default"/>
                <w:color w:val="auto"/>
                <w:spacing w:val="2"/>
              </w:rPr>
            </w:pPr>
            <w:r>
              <w:rPr>
                <w:rFonts w:hint="eastAsia"/>
                <w:color w:val="auto"/>
                <w:spacing w:val="2"/>
              </w:rPr>
              <w:t>□申請済（　　　　　）</w:t>
            </w:r>
          </w:p>
          <w:p>
            <w:pPr>
              <w:pStyle w:val="0"/>
              <w:suppressAutoHyphens w:val="1"/>
              <w:kinsoku w:val="0"/>
              <w:autoSpaceDE w:val="0"/>
              <w:autoSpaceDN w:val="0"/>
              <w:ind w:firstLine="218" w:firstLineChars="100"/>
              <w:rPr>
                <w:rFonts w:hint="default"/>
                <w:color w:val="auto"/>
              </w:rPr>
            </w:pPr>
            <w:r>
              <w:rPr>
                <w:rFonts w:hint="eastAsia"/>
                <w:color w:val="auto"/>
                <w:spacing w:val="2"/>
              </w:rPr>
              <w:t>□未申請（　　　　　）</w:t>
            </w:r>
          </w:p>
        </w:tc>
      </w:tr>
      <w:tr>
        <w:trPr>
          <w:trHeight w:val="780" w:hRule="atLeast"/>
        </w:trPr>
        <w:tc>
          <w:tcPr>
            <w:tcW w:w="8733"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rPr>
            </w:pPr>
            <w:r>
              <w:rPr>
                <w:rFonts w:hint="eastAsia"/>
                <w:color w:val="auto"/>
              </w:rPr>
              <w:t>【５．備考】</w:t>
            </w:r>
          </w:p>
        </w:tc>
      </w:tr>
    </w:tbl>
    <w:p>
      <w:pPr>
        <w:pStyle w:val="0"/>
        <w:ind w:left="214" w:leftChars="100"/>
        <w:rPr>
          <w:rFonts w:hint="default"/>
          <w:color w:val="auto"/>
        </w:rPr>
      </w:pPr>
      <w:r>
        <w:rPr>
          <w:rFonts w:hint="eastAsia"/>
          <w:color w:val="auto"/>
        </w:rPr>
        <w:t>（注意）</w:t>
      </w:r>
    </w:p>
    <w:p>
      <w:pPr>
        <w:pStyle w:val="0"/>
        <w:adjustRightInd w:val="1"/>
        <w:ind w:left="709" w:hanging="283"/>
        <w:rPr>
          <w:rFonts w:hint="default"/>
          <w:color w:val="auto"/>
        </w:rPr>
      </w:pPr>
      <w:r>
        <w:rPr>
          <w:rFonts w:hint="eastAsia"/>
          <w:color w:val="auto"/>
        </w:rPr>
        <w:t>１．この面は、低炭素建築物新築等計画に係る建築物の新築等が、建築物のエネルギー消費性能の向上に関する法律第</w:t>
      </w:r>
      <w:r>
        <w:rPr>
          <w:rFonts w:hint="default"/>
          <w:color w:val="auto"/>
        </w:rPr>
        <w:t>12</w:t>
      </w:r>
      <w:r>
        <w:rPr>
          <w:rFonts w:hint="default"/>
          <w:color w:val="auto"/>
        </w:rPr>
        <w:t>条第１項の建築物のエネルギー消費性能適合性判定を受けなければならない場合にのみ、記載してください。</w:t>
      </w:r>
    </w:p>
    <w:p>
      <w:pPr>
        <w:pStyle w:val="0"/>
        <w:adjustRightInd w:val="1"/>
        <w:ind w:left="709" w:hanging="283"/>
        <w:rPr>
          <w:rFonts w:hint="default"/>
          <w:color w:val="auto"/>
        </w:rPr>
      </w:pPr>
      <w:r>
        <w:rPr>
          <w:rFonts w:hint="eastAsia"/>
          <w:color w:val="auto"/>
        </w:rPr>
        <w:t>２．建築主が２者以上の場合は、【１．建築主】の欄は代表となる建築主について記入し、別紙に他の建築主について記入して添えてください。</w:t>
      </w:r>
    </w:p>
    <w:p>
      <w:pPr>
        <w:pStyle w:val="0"/>
        <w:adjustRightInd w:val="1"/>
        <w:ind w:left="709" w:hanging="283"/>
        <w:rPr>
          <w:rFonts w:hint="default"/>
          <w:color w:val="auto"/>
        </w:rPr>
      </w:pPr>
      <w:r>
        <w:rPr>
          <w:rFonts w:hint="eastAsia"/>
          <w:color w:val="auto"/>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Pr>
          <w:rFonts w:hint="default"/>
          <w:color w:val="auto"/>
        </w:rPr>
        <w:t>65</w:t>
      </w:r>
      <w:r>
        <w:rPr>
          <w:rFonts w:hint="default"/>
          <w:color w:val="auto"/>
        </w:rPr>
        <w:t>条に規定する団体の場合は、「イ」は団体の名称及び代表者の氏名のフリガナを、「ロ」は団体の名称及び代表者の氏名を、「ニ」は団体の所在地を記入してください。</w:t>
      </w:r>
    </w:p>
    <w:p>
      <w:pPr>
        <w:pStyle w:val="0"/>
        <w:adjustRightInd w:val="1"/>
        <w:ind w:left="709" w:hanging="283"/>
        <w:rPr>
          <w:rFonts w:hint="default"/>
          <w:color w:val="auto"/>
        </w:rPr>
      </w:pPr>
      <w:r>
        <w:rPr>
          <w:rFonts w:hint="eastAsia"/>
          <w:color w:val="auto"/>
        </w:rPr>
        <w:t>４．【２．代理者】の欄は、建築主からの委任を受けて提出をする場合に記入してください。</w:t>
      </w:r>
    </w:p>
    <w:p>
      <w:pPr>
        <w:pStyle w:val="0"/>
        <w:adjustRightInd w:val="1"/>
        <w:ind w:left="709" w:hanging="283"/>
        <w:rPr>
          <w:rFonts w:hint="default"/>
          <w:color w:val="auto"/>
        </w:rPr>
      </w:pPr>
      <w:r>
        <w:rPr>
          <w:rFonts w:hint="eastAsia"/>
          <w:color w:val="auto"/>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pPr>
        <w:pStyle w:val="0"/>
        <w:adjustRightInd w:val="1"/>
        <w:ind w:left="709" w:hanging="283"/>
        <w:rPr>
          <w:rFonts w:hint="default"/>
          <w:color w:val="auto"/>
        </w:rPr>
      </w:pPr>
      <w:r>
        <w:rPr>
          <w:rFonts w:hint="eastAsia"/>
          <w:color w:val="auto"/>
        </w:rPr>
        <w:t>６．【３．設計者】の欄は、代表となる設計者及び申請に係る低炭素建築物新築等計画に係る他のすべての設計者について記入してください。</w:t>
      </w:r>
    </w:p>
    <w:p>
      <w:pPr>
        <w:pStyle w:val="0"/>
        <w:adjustRightInd w:val="1"/>
        <w:ind w:left="709" w:hanging="283"/>
        <w:rPr>
          <w:rFonts w:hint="eastAsia"/>
          <w:color w:val="auto"/>
        </w:rPr>
      </w:pPr>
      <w:r>
        <w:rPr>
          <w:rFonts w:hint="eastAsia"/>
          <w:color w:val="auto"/>
        </w:rPr>
        <w:t>７．【４．確認の申請】の欄は、該当するチェックボックスに「</w:t>
      </w:r>
      <w:r>
        <w:rPr>
          <w:rFonts w:hint="default"/>
          <w:color w:val="auto"/>
        </w:rPr>
        <w:t></w:t>
      </w:r>
      <w:r>
        <w:rPr>
          <w:rFonts w:hint="default"/>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Pr>
          <w:rFonts w:hint="eastAsia"/>
          <w:color w:val="auto"/>
        </w:rPr>
        <w:t>〇〇県〇〇市、郡〇〇町、村、程度で結構です。</w:t>
      </w:r>
    </w:p>
    <w:p>
      <w:pPr>
        <w:pStyle w:val="0"/>
        <w:adjustRightInd w:val="1"/>
        <w:jc w:val="center"/>
        <w:rPr>
          <w:rFonts w:hint="default"/>
          <w:color w:val="auto"/>
          <w:spacing w:val="2"/>
        </w:rPr>
      </w:pPr>
      <w:bookmarkEnd w:id="0"/>
      <w:r>
        <w:rPr>
          <w:rFonts w:hint="default"/>
          <w:color w:val="auto"/>
        </w:rPr>
        <w:br w:type="page"/>
      </w:r>
      <w:bookmarkStart w:id="2" w:name="OLE_LINK2"/>
      <w:r>
        <w:rPr>
          <w:rFonts w:hint="eastAsia"/>
          <w:color w:val="auto"/>
        </w:rPr>
        <w:t>（第三面）</w:t>
      </w:r>
    </w:p>
    <w:p>
      <w:pPr>
        <w:pStyle w:val="0"/>
        <w:adjustRightInd w:val="1"/>
        <w:jc w:val="center"/>
        <w:rPr>
          <w:rFonts w:hint="default"/>
          <w:color w:val="auto"/>
          <w:spacing w:val="2"/>
        </w:rPr>
      </w:pPr>
    </w:p>
    <w:p>
      <w:pPr>
        <w:pStyle w:val="0"/>
        <w:adjustRightInd w:val="1"/>
        <w:jc w:val="center"/>
        <w:rPr>
          <w:rFonts w:hint="default"/>
          <w:color w:val="auto"/>
          <w:spacing w:val="2"/>
        </w:rPr>
      </w:pPr>
      <w:r>
        <w:rPr>
          <w:rFonts w:hint="eastAsia"/>
          <w:color w:val="auto"/>
        </w:rPr>
        <w:t>低炭素建築物新築等計画</w:t>
      </w:r>
    </w:p>
    <w:p>
      <w:pPr>
        <w:pStyle w:val="0"/>
        <w:adjustRightInd w:val="1"/>
        <w:ind w:left="282" w:hanging="282" w:hangingChars="132"/>
        <w:rPr>
          <w:rFonts w:hint="default"/>
          <w:color w:val="auto"/>
          <w:spacing w:val="2"/>
        </w:rPr>
      </w:pPr>
      <w:r>
        <w:rPr>
          <w:rFonts w:hint="eastAsia"/>
          <w:color w:val="auto"/>
        </w:rPr>
        <w:t>１．新築等をしようとする建築物の位置、延べ面積、構造、設備及び用途並びに敷地面積に関する事項</w:t>
      </w:r>
    </w:p>
    <w:p>
      <w:pPr>
        <w:pStyle w:val="0"/>
        <w:adjustRightInd w:val="1"/>
        <w:rPr>
          <w:rFonts w:hint="default"/>
          <w:color w:val="auto"/>
          <w:spacing w:val="2"/>
        </w:rPr>
      </w:pPr>
      <w:r>
        <w:rPr>
          <w:rFonts w:hint="eastAsia"/>
          <w:color w:val="auto"/>
        </w:rPr>
        <w:t>　　〔建築物に関する事項〕</w:t>
      </w:r>
    </w:p>
    <w:tbl>
      <w:tblPr>
        <w:tblStyle w:val="11"/>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8738"/>
      </w:tblGrid>
      <w:tr>
        <w:trPr>
          <w:trHeight w:val="634"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spacing w:val="2"/>
              </w:rPr>
              <w:t>【１．地名地番】</w:t>
            </w:r>
          </w:p>
        </w:tc>
      </w:tr>
      <w:tr>
        <w:trPr>
          <w:trHeight w:val="634"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ind w:left="2160" w:hanging="2160" w:hangingChars="991"/>
              <w:rPr>
                <w:rFonts w:hint="default"/>
                <w:color w:val="auto"/>
                <w:spacing w:val="2"/>
              </w:rPr>
            </w:pPr>
            <w:r>
              <w:rPr>
                <w:rFonts w:hint="eastAsia"/>
                <w:color w:val="auto"/>
                <w:spacing w:val="2"/>
              </w:rPr>
              <w:t>【２．市街化区域等】　□市街化区域</w:t>
            </w:r>
          </w:p>
          <w:p>
            <w:pPr>
              <w:pStyle w:val="0"/>
              <w:suppressAutoHyphens w:val="1"/>
              <w:kinsoku w:val="0"/>
              <w:autoSpaceDE w:val="0"/>
              <w:autoSpaceDN w:val="0"/>
              <w:ind w:left="2593" w:leftChars="1110" w:hanging="218" w:hangingChars="100"/>
              <w:rPr>
                <w:rFonts w:hint="eastAsia"/>
                <w:color w:val="auto"/>
                <w:spacing w:val="2"/>
              </w:rPr>
            </w:pPr>
            <w:r>
              <w:rPr>
                <w:rFonts w:hint="eastAsia"/>
                <w:color w:val="auto"/>
                <w:spacing w:val="2"/>
              </w:rPr>
              <w:t>□区域区分が定められていない都市計画区域のうち用途地域が定められている土地の区域</w:t>
            </w:r>
          </w:p>
        </w:tc>
      </w:tr>
      <w:tr>
        <w:trPr>
          <w:trHeight w:val="634"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spacing w:val="2"/>
              </w:rPr>
              <w:t>【３．敷地面積】　　　　　　　　　㎡</w:t>
            </w:r>
          </w:p>
        </w:tc>
      </w:tr>
      <w:tr>
        <w:trPr>
          <w:trHeight w:val="634"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spacing w:val="2"/>
              </w:rPr>
              <w:t>【４．建築面積】　　　　　　　　　㎡</w:t>
            </w:r>
          </w:p>
        </w:tc>
      </w:tr>
      <w:tr>
        <w:trPr>
          <w:trHeight w:val="634"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eastAsia"/>
                <w:color w:val="auto"/>
                <w:spacing w:val="2"/>
              </w:rPr>
            </w:pPr>
            <w:r>
              <w:rPr>
                <w:rFonts w:hint="eastAsia"/>
                <w:color w:val="auto"/>
                <w:spacing w:val="2"/>
              </w:rPr>
              <w:t>【５．延べ面積】　　　　　　　　　㎡</w:t>
            </w:r>
          </w:p>
        </w:tc>
      </w:tr>
      <w:tr>
        <w:trPr>
          <w:trHeight w:val="634"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spacing w:val="2"/>
              </w:rPr>
              <w:t>【６．建築物の階数】　（地上）　　　　　　階　（地下）　　　　　　　階</w:t>
            </w:r>
          </w:p>
        </w:tc>
      </w:tr>
      <w:tr>
        <w:trPr>
          <w:trHeight w:val="795" w:hRule="atLeast"/>
        </w:trPr>
        <w:tc>
          <w:tcPr>
            <w:tcW w:w="8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rPr>
            </w:pPr>
            <w:r>
              <w:rPr>
                <w:rFonts w:hint="eastAsia"/>
                <w:color w:val="auto"/>
              </w:rPr>
              <w:t>【７．建築物の用途】　□一戸建ての住宅　　□共同住宅等</w:t>
            </w:r>
          </w:p>
          <w:p>
            <w:pPr>
              <w:pStyle w:val="0"/>
              <w:suppressAutoHyphens w:val="1"/>
              <w:kinsoku w:val="0"/>
              <w:autoSpaceDE w:val="0"/>
              <w:autoSpaceDN w:val="0"/>
              <w:ind w:firstLine="2337" w:firstLineChars="1092"/>
              <w:jc w:val="left"/>
              <w:rPr>
                <w:rFonts w:hint="default"/>
                <w:color w:val="auto"/>
              </w:rPr>
            </w:pPr>
            <w:r>
              <w:rPr>
                <w:rFonts w:hint="eastAsia"/>
                <w:color w:val="auto"/>
              </w:rPr>
              <w:t>□非住宅建築物</w:t>
            </w:r>
          </w:p>
          <w:p>
            <w:pPr>
              <w:pStyle w:val="0"/>
              <w:suppressAutoHyphens w:val="1"/>
              <w:kinsoku w:val="0"/>
              <w:autoSpaceDE w:val="0"/>
              <w:autoSpaceDN w:val="0"/>
              <w:ind w:firstLine="2337" w:firstLineChars="1092"/>
              <w:jc w:val="left"/>
              <w:rPr>
                <w:rFonts w:hint="default"/>
                <w:color w:val="auto"/>
                <w:spacing w:val="2"/>
              </w:rPr>
            </w:pPr>
            <w:r>
              <w:rPr>
                <w:rFonts w:hint="eastAsia"/>
                <w:color w:val="auto"/>
              </w:rPr>
              <w:t>□複合建築物</w:t>
            </w:r>
          </w:p>
        </w:tc>
      </w:tr>
      <w:tr>
        <w:trPr>
          <w:trHeight w:val="780" w:hRule="atLeast"/>
        </w:trPr>
        <w:tc>
          <w:tcPr>
            <w:tcW w:w="8738"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rPr>
            </w:pPr>
            <w:r>
              <w:rPr>
                <w:rFonts w:hint="eastAsia"/>
                <w:color w:val="auto"/>
              </w:rPr>
              <w:t>【８．建築物の住戸の数】</w:t>
            </w:r>
          </w:p>
          <w:p>
            <w:pPr>
              <w:pStyle w:val="0"/>
              <w:suppressAutoHyphens w:val="1"/>
              <w:kinsoku w:val="0"/>
              <w:autoSpaceDE w:val="0"/>
              <w:autoSpaceDN w:val="0"/>
              <w:ind w:firstLine="2782" w:firstLineChars="1300"/>
              <w:jc w:val="left"/>
              <w:rPr>
                <w:rFonts w:hint="default"/>
                <w:color w:val="auto"/>
              </w:rPr>
            </w:pPr>
            <w:r>
              <w:rPr>
                <w:rFonts w:hint="eastAsia"/>
                <w:color w:val="auto"/>
              </w:rPr>
              <w:t>　　　　　　　　　　戸</w:t>
            </w:r>
          </w:p>
        </w:tc>
      </w:tr>
      <w:tr>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spacing w:val="2"/>
              </w:rPr>
              <w:t>【９．工事種別】□新築　　□増築　　□改築</w:t>
            </w:r>
          </w:p>
          <w:p>
            <w:pPr>
              <w:pStyle w:val="0"/>
              <w:suppressAutoHyphens w:val="1"/>
              <w:kinsoku w:val="0"/>
              <w:autoSpaceDE w:val="0"/>
              <w:autoSpaceDN w:val="0"/>
              <w:ind w:firstLine="1744" w:firstLineChars="800"/>
              <w:rPr>
                <w:rFonts w:hint="default"/>
                <w:color w:val="auto"/>
                <w:spacing w:val="2"/>
              </w:rPr>
            </w:pPr>
            <w:r>
              <w:rPr>
                <w:rFonts w:hint="eastAsia"/>
                <w:color w:val="auto"/>
                <w:spacing w:val="2"/>
              </w:rPr>
              <w:t>□修繕又は模様替</w:t>
            </w:r>
          </w:p>
          <w:p>
            <w:pPr>
              <w:pStyle w:val="0"/>
              <w:suppressAutoHyphens w:val="1"/>
              <w:kinsoku w:val="0"/>
              <w:autoSpaceDE w:val="0"/>
              <w:autoSpaceDN w:val="0"/>
              <w:ind w:firstLine="1744" w:firstLineChars="800"/>
              <w:rPr>
                <w:rFonts w:hint="default"/>
                <w:color w:val="auto"/>
                <w:spacing w:val="2"/>
              </w:rPr>
            </w:pPr>
            <w:r>
              <w:rPr>
                <w:rFonts w:hint="eastAsia"/>
                <w:color w:val="auto"/>
                <w:spacing w:val="2"/>
              </w:rPr>
              <w:t>□空気調和設備等の設置　　□空気調和設備等の改修</w:t>
            </w:r>
          </w:p>
        </w:tc>
      </w:tr>
      <w:tr>
        <w:trPr>
          <w:trHeight w:val="608"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position w:val="-16"/>
              </w:rPr>
              <w:t>【</w:t>
            </w:r>
            <w:r>
              <w:rPr>
                <w:rFonts w:hint="eastAsia"/>
                <w:color w:val="auto"/>
                <w:position w:val="-16"/>
              </w:rPr>
              <w:t>10</w:t>
            </w:r>
            <w:r>
              <w:rPr>
                <w:rFonts w:hint="eastAsia"/>
                <w:color w:val="auto"/>
                <w:position w:val="-16"/>
              </w:rPr>
              <w:t>．構造】　　　　　　　　造　一部　　　　　　　造</w:t>
            </w:r>
          </w:p>
        </w:tc>
      </w:tr>
      <w:tr>
        <w:trPr>
          <w:trHeight w:val="660" w:hRule="atLeast"/>
        </w:trPr>
        <w:tc>
          <w:tcPr>
            <w:tcW w:w="8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position w:val="-16"/>
              </w:rPr>
            </w:pPr>
            <w:r>
              <w:rPr>
                <w:rFonts w:hint="eastAsia"/>
                <w:color w:val="auto"/>
                <w:position w:val="-16"/>
              </w:rPr>
              <w:t>【</w:t>
            </w:r>
            <w:r>
              <w:rPr>
                <w:rFonts w:hint="eastAsia"/>
                <w:color w:val="auto"/>
                <w:position w:val="-16"/>
              </w:rPr>
              <w:t>11</w:t>
            </w:r>
            <w:r>
              <w:rPr>
                <w:rFonts w:hint="eastAsia"/>
                <w:color w:val="auto"/>
                <w:position w:val="-16"/>
              </w:rPr>
              <w:t>．建築物の構造及び設備の概要】</w:t>
            </w:r>
          </w:p>
          <w:p>
            <w:pPr>
              <w:pStyle w:val="0"/>
              <w:suppressAutoHyphens w:val="1"/>
              <w:kinsoku w:val="0"/>
              <w:autoSpaceDE w:val="0"/>
              <w:autoSpaceDN w:val="0"/>
              <w:ind w:firstLine="428" w:firstLineChars="200"/>
              <w:jc w:val="left"/>
              <w:rPr>
                <w:rFonts w:hint="default"/>
                <w:color w:val="auto"/>
                <w:spacing w:val="2"/>
              </w:rPr>
            </w:pPr>
            <w:r>
              <w:rPr>
                <w:rFonts w:hint="eastAsia"/>
                <w:color w:val="auto"/>
                <w:position w:val="-16"/>
              </w:rPr>
              <w:t>別添設計内容説明書による</w:t>
            </w:r>
          </w:p>
        </w:tc>
      </w:tr>
      <w:tr>
        <w:trPr>
          <w:trHeight w:val="660" w:hRule="atLeast"/>
        </w:trPr>
        <w:tc>
          <w:tcPr>
            <w:tcW w:w="8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eastAsia"/>
                <w:color w:val="auto"/>
                <w:position w:val="-16"/>
              </w:rPr>
            </w:pPr>
            <w:r>
              <w:rPr>
                <w:rFonts w:hint="eastAsia"/>
                <w:color w:val="auto"/>
                <w:position w:val="-16"/>
              </w:rPr>
              <w:t>【</w:t>
            </w:r>
            <w:r>
              <w:rPr>
                <w:rFonts w:hint="eastAsia"/>
                <w:color w:val="auto"/>
                <w:position w:val="-16"/>
              </w:rPr>
              <w:t>12</w:t>
            </w:r>
            <w:r>
              <w:rPr>
                <w:rFonts w:hint="eastAsia"/>
                <w:color w:val="auto"/>
                <w:position w:val="-16"/>
              </w:rPr>
              <w:t>．該当する地域区分】　　　　地域</w:t>
            </w:r>
          </w:p>
        </w:tc>
      </w:tr>
      <w:tr>
        <w:tblPrEx>
          <w:tblLook w:firstRow="1" w:lastRow="0" w:firstColumn="1" w:lastColumn="0" w:noHBand="0" w:noVBand="1" w:val="04A0"/>
        </w:tblPrEx>
        <w:trPr/>
        <w:tc>
          <w:tcPr>
            <w:tcW w:w="87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6"/>
              <w:spacing w:before="61" w:beforeLines="20" w:beforeAutospacing="0" w:line="214" w:lineRule="atLeast"/>
              <w:rPr>
                <w:rFonts w:hint="default"/>
                <w:kern w:val="2"/>
              </w:rPr>
            </w:pPr>
            <w:r>
              <w:rPr>
                <w:rFonts w:hint="eastAsia"/>
                <w:kern w:val="2"/>
              </w:rPr>
              <w:t>【</w:t>
            </w:r>
            <w:r>
              <w:rPr>
                <w:rFonts w:hint="eastAsia"/>
                <w:kern w:val="2"/>
              </w:rPr>
              <w:t>13</w:t>
            </w:r>
            <w:r>
              <w:rPr>
                <w:rFonts w:hint="eastAsia"/>
                <w:kern w:val="2"/>
              </w:rPr>
              <w:t>．非住宅部分の床面積】</w:t>
            </w:r>
            <w:r>
              <w:rPr>
                <w:rFonts w:hint="eastAsia"/>
                <w:kern w:val="2"/>
              </w:rPr>
              <w:t xml:space="preserve"> </w:t>
            </w:r>
            <w:r>
              <w:rPr>
                <w:rFonts w:hint="eastAsia"/>
                <w:kern w:val="2"/>
              </w:rPr>
              <w:t>（　　床面積　　）（開放部分を除いた部分の床面積）</w:t>
            </w:r>
          </w:p>
          <w:p>
            <w:pPr>
              <w:pStyle w:val="26"/>
              <w:spacing w:before="61" w:beforeLines="20" w:beforeAutospacing="0" w:line="214" w:lineRule="atLeast"/>
              <w:rPr>
                <w:rFonts w:hint="default"/>
                <w:kern w:val="2"/>
              </w:rPr>
            </w:pPr>
            <w:r>
              <w:rPr>
                <w:rFonts w:hint="eastAsia"/>
                <w:kern w:val="2"/>
              </w:rPr>
              <w:t>　　【イ．新築】　　　　　　（　　　　　　㎡）　　　（　　　　　　㎡）</w:t>
            </w:r>
          </w:p>
          <w:p>
            <w:pPr>
              <w:pStyle w:val="26"/>
              <w:spacing w:before="61" w:beforeLines="20" w:beforeAutospacing="0" w:line="214" w:lineRule="atLeast"/>
              <w:rPr>
                <w:rFonts w:hint="default"/>
                <w:kern w:val="2"/>
              </w:rPr>
            </w:pPr>
            <w:r>
              <w:rPr>
                <w:rFonts w:hint="eastAsia"/>
                <w:kern w:val="2"/>
              </w:rPr>
              <w:t>　　【ロ．増築】　　　　全体（　　　　　　㎡）　　　（　　　　　　㎡）</w:t>
            </w:r>
          </w:p>
          <w:p>
            <w:pPr>
              <w:pStyle w:val="26"/>
              <w:spacing w:before="61" w:beforeLines="20" w:beforeAutospacing="0" w:line="214" w:lineRule="atLeast"/>
              <w:rPr>
                <w:rFonts w:hint="default"/>
                <w:kern w:val="2"/>
              </w:rPr>
            </w:pPr>
            <w:r>
              <w:rPr>
                <w:rFonts w:hint="eastAsia"/>
                <w:kern w:val="2"/>
              </w:rPr>
              <w:t>　　　　　　　　　　増築部分（　　　　　　㎡）　　　（　　　　　　㎡）</w:t>
            </w:r>
          </w:p>
          <w:p>
            <w:pPr>
              <w:pStyle w:val="26"/>
              <w:spacing w:before="61" w:beforeLines="20" w:beforeAutospacing="0" w:line="214" w:lineRule="atLeast"/>
              <w:rPr>
                <w:rFonts w:hint="default"/>
                <w:kern w:val="2"/>
              </w:rPr>
            </w:pPr>
            <w:r>
              <w:rPr>
                <w:rFonts w:hint="eastAsia"/>
                <w:kern w:val="2"/>
              </w:rPr>
              <w:t>　　【ㇵ．改築】　　　　全体（　　　　　　㎡）　　　（　　　　　　㎡）</w:t>
            </w:r>
          </w:p>
          <w:p>
            <w:pPr>
              <w:pStyle w:val="26"/>
              <w:spacing w:before="61" w:beforeLines="20" w:beforeAutospacing="0" w:line="214" w:lineRule="atLeast"/>
              <w:rPr>
                <w:rFonts w:hint="default"/>
                <w:kern w:val="2"/>
              </w:rPr>
            </w:pPr>
            <w:r>
              <w:rPr>
                <w:rFonts w:hint="eastAsia"/>
                <w:kern w:val="2"/>
              </w:rPr>
              <w:t>　　　　　　　　　　改築部分（　　　　　　㎡）　　　（　　　　　　㎡）</w:t>
            </w:r>
          </w:p>
        </w:tc>
      </w:tr>
      <w:tr>
        <w:tblPrEx>
          <w:tblLook w:firstRow="1" w:lastRow="0" w:firstColumn="1" w:lastColumn="0" w:noHBand="0" w:noVBand="1" w:val="04A0"/>
        </w:tblPrEx>
        <w:trPr/>
        <w:tc>
          <w:tcPr>
            <w:tcW w:w="87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kinsoku w:val="0"/>
              <w:wordWrap w:val="0"/>
              <w:autoSpaceDE w:val="0"/>
              <w:autoSpaceDN w:val="0"/>
              <w:adjustRightInd w:val="1"/>
              <w:jc w:val="left"/>
              <w:rPr>
                <w:rFonts w:hint="default"/>
              </w:rPr>
            </w:pPr>
            <w:r>
              <w:rPr>
                <w:rFonts w:hint="eastAsia"/>
              </w:rPr>
              <w:t>【</w:t>
            </w:r>
            <w:r>
              <w:rPr>
                <w:rFonts w:hint="eastAsia"/>
              </w:rPr>
              <w:t>14</w:t>
            </w:r>
            <w:r>
              <w:rPr>
                <w:rFonts w:hint="default"/>
              </w:rPr>
              <w:t>．住宅部分の床面積</w:t>
            </w:r>
            <w:r>
              <w:rPr>
                <w:rFonts w:hint="eastAsia"/>
              </w:rPr>
              <w:t>】</w:t>
            </w:r>
          </w:p>
          <w:p>
            <w:pPr>
              <w:pStyle w:val="0"/>
              <w:suppressAutoHyphens w:val="1"/>
              <w:kinsoku w:val="0"/>
              <w:wordWrap w:val="0"/>
              <w:autoSpaceDE w:val="0"/>
              <w:autoSpaceDN w:val="0"/>
              <w:adjustRightInd w:val="1"/>
              <w:ind w:left="4285" w:leftChars="1198" w:hanging="1721" w:hangingChars="804"/>
              <w:jc w:val="left"/>
              <w:rPr>
                <w:rFonts w:hint="eastAsia"/>
                <w:spacing w:val="2"/>
              </w:rPr>
            </w:pPr>
            <w:r>
              <w:rPr>
                <w:rFonts w:hint="eastAsia"/>
              </w:rPr>
              <w:t>（　床面積　）（開放部分を除いた（開放部分及び</w:t>
            </w:r>
            <w:r>
              <w:rPr>
                <w:rFonts w:hint="default"/>
              </w:rPr>
              <w:t>共用</w:t>
            </w:r>
            <w:r>
              <w:rPr>
                <w:rFonts w:hint="eastAsia"/>
              </w:rPr>
              <w:t>部分</w:t>
            </w:r>
            <w:r>
              <w:rPr>
                <w:rFonts w:hint="default"/>
              </w:rPr>
              <w:t>を</w:t>
            </w:r>
            <w:r>
              <w:rPr>
                <w:rFonts w:hint="eastAsia"/>
              </w:rPr>
              <w:t>部分の床面積）　</w:t>
            </w:r>
            <w:r>
              <w:rPr>
                <w:rFonts w:hint="default"/>
              </w:rPr>
              <w:t>　除いた部分</w:t>
            </w:r>
            <w:r>
              <w:rPr>
                <w:rFonts w:hint="eastAsia"/>
              </w:rPr>
              <w:t>の床</w:t>
            </w:r>
            <w:r>
              <w:rPr>
                <w:rFonts w:hint="default"/>
              </w:rPr>
              <w:t>面積</w:t>
            </w:r>
            <w:r>
              <w:rPr>
                <w:rFonts w:hint="eastAsia"/>
              </w:rPr>
              <w:t>）</w:t>
            </w:r>
          </w:p>
          <w:p>
            <w:pPr>
              <w:pStyle w:val="0"/>
              <w:suppressAutoHyphens w:val="1"/>
              <w:kinsoku w:val="0"/>
              <w:wordWrap w:val="0"/>
              <w:autoSpaceDE w:val="0"/>
              <w:autoSpaceDN w:val="0"/>
              <w:adjustRightInd w:val="1"/>
              <w:ind w:firstLine="214" w:firstLineChars="100"/>
              <w:jc w:val="left"/>
              <w:rPr>
                <w:rFonts w:hint="eastAsia"/>
                <w:spacing w:val="2"/>
              </w:rPr>
            </w:pPr>
            <w:r>
              <w:rPr>
                <w:rFonts w:hint="eastAsia"/>
              </w:rPr>
              <w:t>【イ．新築】　　　　　（　　　　㎡）　　（　　　　㎡）　</w:t>
            </w:r>
            <w:r>
              <w:rPr>
                <w:rFonts w:hint="default"/>
              </w:rPr>
              <w:t>　</w:t>
            </w:r>
            <w:r>
              <w:rPr>
                <w:rFonts w:hint="eastAsia"/>
              </w:rPr>
              <w:t>（　　　　㎡）</w:t>
            </w:r>
          </w:p>
          <w:p>
            <w:pPr>
              <w:pStyle w:val="0"/>
              <w:suppressAutoHyphens w:val="1"/>
              <w:kinsoku w:val="0"/>
              <w:wordWrap w:val="0"/>
              <w:autoSpaceDE w:val="0"/>
              <w:autoSpaceDN w:val="0"/>
              <w:adjustRightInd w:val="1"/>
              <w:ind w:firstLine="214" w:firstLineChars="100"/>
              <w:jc w:val="left"/>
              <w:rPr>
                <w:rFonts w:hint="eastAsia"/>
                <w:spacing w:val="2"/>
              </w:rPr>
            </w:pPr>
            <w:r>
              <w:rPr>
                <w:rFonts w:hint="eastAsia"/>
              </w:rPr>
              <w:t>【ロ．増築】　　　全体（　　　　㎡）　　（　　　　㎡）　</w:t>
            </w:r>
            <w:r>
              <w:rPr>
                <w:rFonts w:hint="default"/>
              </w:rPr>
              <w:t>　</w:t>
            </w:r>
            <w:r>
              <w:rPr>
                <w:rFonts w:hint="eastAsia"/>
              </w:rPr>
              <w:t>（　　　　㎡）</w:t>
            </w:r>
          </w:p>
          <w:p>
            <w:pPr>
              <w:pStyle w:val="0"/>
              <w:suppressAutoHyphens w:val="1"/>
              <w:kinsoku w:val="0"/>
              <w:wordWrap w:val="0"/>
              <w:autoSpaceDE w:val="0"/>
              <w:autoSpaceDN w:val="0"/>
              <w:adjustRightInd w:val="1"/>
              <w:ind w:firstLine="1712" w:firstLineChars="800"/>
              <w:jc w:val="left"/>
              <w:rPr>
                <w:rFonts w:hint="eastAsia"/>
                <w:spacing w:val="2"/>
              </w:rPr>
            </w:pPr>
            <w:r>
              <w:rPr>
                <w:rFonts w:hint="eastAsia"/>
              </w:rPr>
              <w:t>増築部分（　　　　㎡）　　（　　　　㎡）　</w:t>
            </w:r>
            <w:r>
              <w:rPr>
                <w:rFonts w:hint="default"/>
              </w:rPr>
              <w:t>　</w:t>
            </w:r>
            <w:r>
              <w:rPr>
                <w:rFonts w:hint="eastAsia"/>
              </w:rPr>
              <w:t>（　　　　㎡）</w:t>
            </w:r>
          </w:p>
          <w:p>
            <w:pPr>
              <w:pStyle w:val="0"/>
              <w:suppressAutoHyphens w:val="1"/>
              <w:kinsoku w:val="0"/>
              <w:wordWrap w:val="0"/>
              <w:autoSpaceDE w:val="0"/>
              <w:autoSpaceDN w:val="0"/>
              <w:adjustRightInd w:val="1"/>
              <w:ind w:firstLine="214" w:firstLineChars="100"/>
              <w:jc w:val="left"/>
              <w:rPr>
                <w:rFonts w:hint="default"/>
              </w:rPr>
            </w:pPr>
            <w:r>
              <w:rPr>
                <w:rFonts w:hint="eastAsia"/>
              </w:rPr>
              <w:t>【ハ．改築】　　　全体（　　　　㎡）　　（　　　　㎡）　</w:t>
            </w:r>
            <w:r>
              <w:rPr>
                <w:rFonts w:hint="default"/>
              </w:rPr>
              <w:t>　</w:t>
            </w:r>
            <w:r>
              <w:rPr>
                <w:rFonts w:hint="eastAsia"/>
              </w:rPr>
              <w:t>（　　　　㎡）</w:t>
            </w:r>
          </w:p>
          <w:p>
            <w:pPr>
              <w:pStyle w:val="0"/>
              <w:suppressAutoHyphens w:val="1"/>
              <w:kinsoku w:val="0"/>
              <w:wordWrap w:val="0"/>
              <w:autoSpaceDE w:val="0"/>
              <w:autoSpaceDN w:val="0"/>
              <w:adjustRightInd w:val="1"/>
              <w:ind w:firstLine="214" w:firstLineChars="100"/>
              <w:jc w:val="left"/>
              <w:rPr>
                <w:rFonts w:hint="eastAsia"/>
                <w:spacing w:val="2"/>
              </w:rPr>
            </w:pPr>
            <w:r>
              <w:rPr>
                <w:rFonts w:hint="eastAsia"/>
              </w:rPr>
              <w:t>　　　　　　　改築部分（　　　　㎡）　　（　　　　㎡）　　（　　　　㎡）</w:t>
            </w:r>
          </w:p>
        </w:tc>
      </w:tr>
      <w:tr>
        <w:trPr>
          <w:trHeight w:val="915" w:hRule="atLeast"/>
        </w:trPr>
        <w:tc>
          <w:tcPr>
            <w:tcW w:w="873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djustRightInd w:val="1"/>
              <w:jc w:val="left"/>
              <w:rPr>
                <w:rFonts w:hint="default"/>
                <w:color w:val="auto"/>
              </w:rPr>
            </w:pPr>
            <w:r>
              <w:rPr>
                <w:rFonts w:hint="eastAsia"/>
                <w:color w:val="auto"/>
              </w:rPr>
              <w:t>【</w:t>
            </w:r>
            <w:r>
              <w:rPr>
                <w:rFonts w:hint="default"/>
                <w:color w:val="auto"/>
              </w:rPr>
              <w:t>15</w:t>
            </w:r>
            <w:r>
              <w:rPr>
                <w:rFonts w:hint="eastAsia"/>
                <w:color w:val="auto"/>
              </w:rPr>
              <w:t>．建築物全体のエネルギーの使用の効率性】</w:t>
            </w:r>
          </w:p>
          <w:p>
            <w:pPr>
              <w:pStyle w:val="0"/>
              <w:suppressAutoHyphens w:val="1"/>
              <w:kinsoku w:val="0"/>
              <w:wordWrap w:val="0"/>
              <w:adjustRightInd w:val="1"/>
              <w:ind w:firstLine="214" w:firstLineChars="100"/>
              <w:jc w:val="left"/>
              <w:rPr>
                <w:rFonts w:hint="default"/>
                <w:color w:val="auto"/>
              </w:rPr>
            </w:pPr>
            <w:r>
              <w:rPr>
                <w:rFonts w:hint="eastAsia"/>
                <w:color w:val="auto"/>
              </w:rPr>
              <w:t>【イ．非住宅建築物】</w:t>
            </w:r>
          </w:p>
          <w:p>
            <w:pPr>
              <w:pStyle w:val="0"/>
              <w:suppressAutoHyphens w:val="1"/>
              <w:kinsoku w:val="0"/>
              <w:wordWrap w:val="0"/>
              <w:adjustRightInd w:val="1"/>
              <w:ind w:firstLine="428" w:firstLineChars="200"/>
              <w:jc w:val="left"/>
              <w:rPr>
                <w:rFonts w:hint="default"/>
                <w:color w:val="auto"/>
              </w:rPr>
            </w:pPr>
            <w:r>
              <w:rPr>
                <w:rFonts w:hint="eastAsia"/>
                <w:color w:val="auto"/>
              </w:rPr>
              <w:t>（外壁、窓等を通しての熱の損失の防止に関する事項）</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条第１号イ</w:t>
            </w:r>
            <w:r>
              <w:rPr>
                <w:rFonts w:hint="default"/>
                <w:color w:val="auto"/>
              </w:rPr>
              <w:t>(1)</w:t>
            </w:r>
            <w:r>
              <w:rPr>
                <w:rFonts w:hint="eastAsia"/>
                <w:color w:val="auto"/>
              </w:rPr>
              <w:t>の基準</w:t>
            </w:r>
          </w:p>
          <w:p>
            <w:pPr>
              <w:pStyle w:val="0"/>
              <w:suppressAutoHyphens w:val="1"/>
              <w:kinsoku w:val="0"/>
              <w:wordWrap w:val="0"/>
              <w:adjustRightInd w:val="1"/>
              <w:ind w:firstLine="856" w:firstLineChars="400"/>
              <w:jc w:val="left"/>
              <w:rPr>
                <w:rFonts w:hint="default"/>
                <w:color w:val="auto"/>
              </w:rPr>
            </w:pPr>
            <w:r>
              <w:rPr>
                <w:rFonts w:hint="eastAsia"/>
                <w:color w:val="auto"/>
              </w:rPr>
              <w:t>年間熱負荷係数　　　　　　　</w:t>
            </w:r>
            <w:r>
              <w:rPr>
                <w:rFonts w:hint="eastAsia"/>
                <w:color w:val="auto"/>
              </w:rPr>
              <w:t>MJ/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（基準値　　　　　　　</w:t>
            </w:r>
            <w:r>
              <w:rPr>
                <w:rFonts w:hint="eastAsia"/>
                <w:color w:val="auto"/>
              </w:rPr>
              <w:t>MJ/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ＢＰＩ（　　　　　　　　）</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条第１号イ</w:t>
            </w:r>
            <w:r>
              <w:rPr>
                <w:rFonts w:hint="default"/>
                <w:color w:val="auto"/>
              </w:rPr>
              <w:t>(2)</w:t>
            </w:r>
            <w:r>
              <w:rPr>
                <w:rFonts w:hint="eastAsia"/>
                <w:color w:val="auto"/>
              </w:rPr>
              <w:t>の基準</w:t>
            </w:r>
          </w:p>
          <w:p>
            <w:pPr>
              <w:pStyle w:val="0"/>
              <w:suppressAutoHyphens w:val="1"/>
              <w:kinsoku w:val="0"/>
              <w:wordWrap w:val="0"/>
              <w:adjustRightInd w:val="1"/>
              <w:ind w:firstLine="856" w:firstLineChars="400"/>
              <w:jc w:val="left"/>
              <w:rPr>
                <w:rFonts w:hint="default"/>
                <w:color w:val="auto"/>
              </w:rPr>
            </w:pPr>
            <w:r>
              <w:rPr>
                <w:rFonts w:hint="eastAsia"/>
                <w:color w:val="auto"/>
              </w:rPr>
              <w:t>年間熱負荷係数　　　　　　　</w:t>
            </w:r>
            <w:r>
              <w:rPr>
                <w:rFonts w:hint="eastAsia"/>
                <w:color w:val="auto"/>
              </w:rPr>
              <w:t>MJ/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（基準値　　　　　　　</w:t>
            </w:r>
            <w:r>
              <w:rPr>
                <w:rFonts w:hint="eastAsia"/>
                <w:color w:val="auto"/>
              </w:rPr>
              <w:t>MJ/</w:t>
            </w:r>
            <w:r>
              <w:rPr>
                <w:rFonts w:hint="eastAsia"/>
                <w:color w:val="auto"/>
              </w:rPr>
              <w:t>（㎡・年））</w:t>
            </w:r>
          </w:p>
          <w:p>
            <w:pPr>
              <w:pStyle w:val="0"/>
              <w:suppressAutoHyphens w:val="1"/>
              <w:kinsoku w:val="0"/>
              <w:wordWrap w:val="0"/>
              <w:adjustRightInd w:val="1"/>
              <w:ind w:left="630" w:firstLine="214" w:firstLineChars="100"/>
              <w:jc w:val="left"/>
              <w:rPr>
                <w:rFonts w:hint="default"/>
                <w:color w:val="auto"/>
              </w:rPr>
            </w:pPr>
            <w:r>
              <w:rPr>
                <w:rFonts w:hint="eastAsia"/>
                <w:color w:val="auto"/>
              </w:rPr>
              <w:t>ＢＰＩ（　　　　　　　　）</w:t>
            </w:r>
          </w:p>
          <w:p>
            <w:pPr>
              <w:pStyle w:val="0"/>
              <w:suppressAutoHyphens w:val="1"/>
              <w:kinsoku w:val="0"/>
              <w:wordWrap w:val="0"/>
              <w:adjustRightInd w:val="1"/>
              <w:ind w:firstLine="642" w:firstLineChars="3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856" w:firstLineChars="400"/>
              <w:jc w:val="left"/>
              <w:rPr>
                <w:rFonts w:hint="default"/>
                <w:color w:val="auto"/>
              </w:rPr>
            </w:pPr>
            <w:r>
              <w:rPr>
                <w:rFonts w:hint="eastAsia"/>
                <w:color w:val="auto"/>
              </w:rPr>
              <w:t>（　　　　　　　　　　　　　　　　）</w:t>
            </w:r>
          </w:p>
          <w:p>
            <w:pPr>
              <w:pStyle w:val="0"/>
              <w:suppressAutoHyphens w:val="1"/>
              <w:kinsoku w:val="0"/>
              <w:wordWrap w:val="0"/>
              <w:adjustRightInd w:val="1"/>
              <w:ind w:firstLine="642" w:firstLineChars="300"/>
              <w:jc w:val="left"/>
              <w:rPr>
                <w:rFonts w:hint="default"/>
                <w:color w:val="auto"/>
              </w:rPr>
            </w:pPr>
            <w:r>
              <w:rPr>
                <w:rFonts w:hint="eastAsia"/>
                <w:color w:val="auto"/>
              </w:rPr>
              <w:t>□令和４年改正基準省令附則第３項の規定による適用除外</w:t>
            </w:r>
          </w:p>
          <w:p>
            <w:pPr>
              <w:pStyle w:val="0"/>
              <w:suppressAutoHyphens w:val="1"/>
              <w:kinsoku w:val="0"/>
              <w:wordWrap w:val="0"/>
              <w:adjustRightInd w:val="1"/>
              <w:ind w:firstLine="428" w:firstLineChars="200"/>
              <w:jc w:val="left"/>
              <w:rPr>
                <w:rFonts w:hint="default"/>
                <w:color w:val="auto"/>
              </w:rPr>
            </w:pPr>
            <w:r>
              <w:rPr>
                <w:rFonts w:hint="eastAsia"/>
                <w:color w:val="auto"/>
              </w:rPr>
              <w:t>（一次エネルギー消費量に関する事項）</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条第１号ロ</w:t>
            </w:r>
            <w:r>
              <w:rPr>
                <w:rFonts w:hint="default"/>
                <w:color w:val="auto"/>
              </w:rPr>
              <w:t>(1)</w:t>
            </w:r>
            <w:r>
              <w:rPr>
                <w:rFonts w:hint="eastAsia"/>
                <w:color w:val="auto"/>
              </w:rPr>
              <w:t>の基準</w:t>
            </w:r>
          </w:p>
          <w:p>
            <w:pPr>
              <w:pStyle w:val="0"/>
              <w:suppressAutoHyphens w:val="1"/>
              <w:kinsoku w:val="0"/>
              <w:wordWrap w:val="0"/>
              <w:adjustRightInd w:val="1"/>
              <w:ind w:firstLine="856" w:firstLineChars="400"/>
              <w:jc w:val="left"/>
              <w:rPr>
                <w:rFonts w:hint="default"/>
                <w:color w:val="auto"/>
              </w:rPr>
            </w:pPr>
            <w:r>
              <w:rPr>
                <w:rFonts w:hint="eastAsia"/>
                <w:color w:val="auto"/>
              </w:rPr>
              <w:t>誘導基準一次エネルギー消費量　　　　</w:t>
            </w:r>
            <w:r>
              <w:rPr>
                <w:rFonts w:hint="eastAsia"/>
                <w:color w:val="auto"/>
              </w:rPr>
              <w:t>GJ/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誘導設計一次エネルギー消費量　　　　</w:t>
            </w:r>
            <w:r>
              <w:rPr>
                <w:rFonts w:hint="eastAsia"/>
                <w:color w:val="auto"/>
              </w:rPr>
              <w:t>GJ/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誘導ＢＥＩ（　　　　　　　　）</w:t>
            </w:r>
          </w:p>
          <w:p>
            <w:pPr>
              <w:pStyle w:val="0"/>
              <w:suppressAutoHyphens w:val="1"/>
              <w:kinsoku w:val="0"/>
              <w:wordWrap w:val="0"/>
              <w:adjustRightInd w:val="1"/>
              <w:ind w:firstLine="856" w:firstLineChars="400"/>
              <w:jc w:val="left"/>
              <w:rPr>
                <w:rFonts w:hint="default"/>
                <w:color w:val="auto"/>
              </w:rPr>
            </w:pPr>
            <w:r>
              <w:rPr>
                <w:rFonts w:hint="eastAsia"/>
                <w:color w:val="auto"/>
              </w:rPr>
              <w:t>（誘導ＢＥＩの基準値　　　　　　　　）</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条第１号ロ</w:t>
            </w:r>
            <w:r>
              <w:rPr>
                <w:rFonts w:hint="default"/>
                <w:color w:val="auto"/>
              </w:rPr>
              <w:t>(2)</w:t>
            </w:r>
            <w:r>
              <w:rPr>
                <w:rFonts w:hint="eastAsia"/>
                <w:color w:val="auto"/>
              </w:rPr>
              <w:t>の基準</w:t>
            </w:r>
          </w:p>
          <w:p>
            <w:pPr>
              <w:pStyle w:val="0"/>
              <w:suppressAutoHyphens w:val="1"/>
              <w:kinsoku w:val="0"/>
              <w:wordWrap w:val="0"/>
              <w:adjustRightInd w:val="1"/>
              <w:ind w:firstLine="856" w:firstLineChars="400"/>
              <w:jc w:val="left"/>
              <w:rPr>
                <w:rFonts w:hint="default"/>
                <w:color w:val="auto"/>
              </w:rPr>
            </w:pPr>
            <w:r>
              <w:rPr>
                <w:rFonts w:hint="eastAsia"/>
                <w:color w:val="auto"/>
              </w:rPr>
              <w:t>誘導ＢＥＩ（　　　　　　　　）</w:t>
            </w:r>
          </w:p>
          <w:p>
            <w:pPr>
              <w:pStyle w:val="0"/>
              <w:suppressAutoHyphens w:val="1"/>
              <w:kinsoku w:val="0"/>
              <w:wordWrap w:val="0"/>
              <w:adjustRightInd w:val="1"/>
              <w:ind w:firstLine="856" w:firstLineChars="400"/>
              <w:jc w:val="left"/>
              <w:rPr>
                <w:rFonts w:hint="default"/>
                <w:color w:val="auto"/>
              </w:rPr>
            </w:pPr>
            <w:r>
              <w:rPr>
                <w:rFonts w:hint="eastAsia"/>
                <w:color w:val="auto"/>
              </w:rPr>
              <w:t>（誘導ＢＥＩの基準値　　　　　　　　）</w:t>
            </w:r>
          </w:p>
          <w:p>
            <w:pPr>
              <w:pStyle w:val="0"/>
              <w:suppressAutoHyphens w:val="1"/>
              <w:kinsoku w:val="0"/>
              <w:wordWrap w:val="0"/>
              <w:adjustRightInd w:val="1"/>
              <w:ind w:firstLine="642" w:firstLineChars="3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856" w:firstLineChars="400"/>
              <w:jc w:val="left"/>
              <w:rPr>
                <w:rFonts w:hint="default"/>
                <w:color w:val="auto"/>
              </w:rPr>
            </w:pPr>
            <w:r>
              <w:rPr>
                <w:rFonts w:hint="eastAsia"/>
                <w:color w:val="auto"/>
              </w:rPr>
              <w:t>（　　　　　　　　　　　　　　　　）</w:t>
            </w:r>
          </w:p>
          <w:p>
            <w:pPr>
              <w:pStyle w:val="0"/>
              <w:suppressAutoHyphens w:val="1"/>
              <w:kinsoku w:val="0"/>
              <w:wordWrap w:val="0"/>
              <w:adjustRightInd w:val="1"/>
              <w:ind w:left="856" w:leftChars="300" w:hanging="214" w:hangingChars="100"/>
              <w:jc w:val="left"/>
              <w:rPr>
                <w:rFonts w:hint="default"/>
                <w:color w:val="auto"/>
              </w:rPr>
            </w:pPr>
            <w:r>
              <w:rPr>
                <w:rFonts w:hint="eastAsia"/>
                <w:color w:val="auto"/>
              </w:rPr>
              <w:t>□令和４年改正基準省令附則第３項に規定する増築、改築又は修繕等をする部分の基準</w:t>
            </w:r>
          </w:p>
          <w:p>
            <w:pPr>
              <w:pStyle w:val="0"/>
              <w:suppressAutoHyphens w:val="1"/>
              <w:kinsoku w:val="0"/>
              <w:wordWrap w:val="0"/>
              <w:adjustRightInd w:val="1"/>
              <w:ind w:firstLine="856" w:firstLineChars="400"/>
              <w:jc w:val="left"/>
              <w:rPr>
                <w:rFonts w:hint="default"/>
                <w:color w:val="auto"/>
              </w:rPr>
            </w:pPr>
            <w:r>
              <w:rPr>
                <w:rFonts w:hint="eastAsia"/>
                <w:color w:val="auto"/>
              </w:rPr>
              <w:t>誘導基準一次エネルギー消費量　　　　</w:t>
            </w:r>
            <w:r>
              <w:rPr>
                <w:rFonts w:hint="eastAsia"/>
                <w:color w:val="auto"/>
              </w:rPr>
              <w:t>GJ/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誘導設計一次エネルギー消費量　　　　</w:t>
            </w:r>
            <w:r>
              <w:rPr>
                <w:rFonts w:hint="eastAsia"/>
                <w:color w:val="auto"/>
              </w:rPr>
              <w:t>GJ/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誘導ＢＥＩ（　　　　　　　　）</w:t>
            </w:r>
          </w:p>
          <w:p>
            <w:pPr>
              <w:pStyle w:val="0"/>
              <w:suppressAutoHyphens w:val="1"/>
              <w:kinsoku w:val="0"/>
              <w:wordWrap w:val="0"/>
              <w:adjustRightInd w:val="1"/>
              <w:ind w:firstLine="856" w:firstLineChars="400"/>
              <w:jc w:val="left"/>
              <w:rPr>
                <w:rFonts w:hint="default"/>
                <w:color w:val="auto"/>
              </w:rPr>
            </w:pPr>
            <w:r>
              <w:rPr>
                <w:rFonts w:hint="eastAsia"/>
                <w:color w:val="auto"/>
              </w:rPr>
              <w:t>（誘導ＢＥＩの基準値　　　　　　　　）</w:t>
            </w:r>
          </w:p>
          <w:p>
            <w:pPr>
              <w:pStyle w:val="0"/>
              <w:suppressAutoHyphens w:val="1"/>
              <w:kinsoku w:val="0"/>
              <w:wordWrap w:val="0"/>
              <w:adjustRightInd w:val="1"/>
              <w:ind w:firstLine="214" w:firstLineChars="100"/>
              <w:jc w:val="left"/>
              <w:rPr>
                <w:rFonts w:hint="default"/>
                <w:color w:val="auto"/>
              </w:rPr>
            </w:pPr>
            <w:r>
              <w:rPr>
                <w:rFonts w:hint="eastAsia"/>
                <w:color w:val="auto"/>
              </w:rPr>
              <w:t>【ロ．一戸建ての住宅】</w:t>
            </w:r>
          </w:p>
          <w:p>
            <w:pPr>
              <w:pStyle w:val="0"/>
              <w:suppressAutoHyphens w:val="1"/>
              <w:kinsoku w:val="0"/>
              <w:wordWrap w:val="0"/>
              <w:adjustRightInd w:val="1"/>
              <w:ind w:firstLine="428" w:firstLineChars="200"/>
              <w:jc w:val="left"/>
              <w:rPr>
                <w:rFonts w:hint="default"/>
                <w:color w:val="auto"/>
              </w:rPr>
            </w:pPr>
            <w:r>
              <w:rPr>
                <w:rFonts w:hint="eastAsia"/>
                <w:color w:val="auto"/>
              </w:rPr>
              <w:t>（外壁、窓等を通しての熱の損失の防止に関する事項）</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条第２号イ</w:t>
            </w:r>
            <w:r>
              <w:rPr>
                <w:rFonts w:hint="eastAsia"/>
                <w:color w:val="auto"/>
              </w:rPr>
              <w:t>(1)</w:t>
            </w:r>
            <w:r>
              <w:rPr>
                <w:rFonts w:hint="eastAsia"/>
                <w:color w:val="auto"/>
              </w:rPr>
              <w:t>の基準</w:t>
            </w:r>
          </w:p>
          <w:p>
            <w:pPr>
              <w:pStyle w:val="0"/>
              <w:suppressAutoHyphens w:val="1"/>
              <w:kinsoku w:val="0"/>
              <w:wordWrap w:val="0"/>
              <w:adjustRightInd w:val="1"/>
              <w:ind w:firstLine="856" w:firstLineChars="400"/>
              <w:jc w:val="left"/>
              <w:rPr>
                <w:rFonts w:hint="default"/>
                <w:color w:val="auto"/>
              </w:rPr>
            </w:pPr>
            <w:r>
              <w:rPr>
                <w:rFonts w:hint="eastAsia"/>
                <w:color w:val="auto"/>
              </w:rPr>
              <w:t>外皮平均熱貫流率　　　　　</w:t>
            </w:r>
            <w:r>
              <w:rPr>
                <w:rFonts w:hint="default"/>
                <w:color w:val="auto"/>
              </w:rPr>
              <w:t>W/(</w:t>
            </w:r>
            <w:r>
              <w:rPr>
                <w:rFonts w:hint="eastAsia"/>
                <w:color w:val="auto"/>
              </w:rPr>
              <w:t>㎡・</w:t>
            </w:r>
            <w:r>
              <w:rPr>
                <w:rFonts w:hint="default"/>
                <w:color w:val="auto"/>
              </w:rPr>
              <w:t>K)</w:t>
            </w:r>
          </w:p>
          <w:p>
            <w:pPr>
              <w:pStyle w:val="0"/>
              <w:suppressAutoHyphens w:val="1"/>
              <w:kinsoku w:val="0"/>
              <w:wordWrap w:val="0"/>
              <w:adjustRightInd w:val="1"/>
              <w:ind w:firstLine="856" w:firstLineChars="400"/>
              <w:jc w:val="left"/>
              <w:rPr>
                <w:rFonts w:hint="default"/>
                <w:color w:val="auto"/>
              </w:rPr>
            </w:pPr>
            <w:r>
              <w:rPr>
                <w:rFonts w:hint="eastAsia"/>
                <w:color w:val="auto"/>
              </w:rPr>
              <w:t>（基準値　　　　　</w:t>
            </w:r>
            <w:r>
              <w:rPr>
                <w:rFonts w:hint="default"/>
                <w:color w:val="auto"/>
              </w:rPr>
              <w:t>W/(</w:t>
            </w:r>
            <w:r>
              <w:rPr>
                <w:rFonts w:hint="eastAsia"/>
                <w:color w:val="auto"/>
              </w:rPr>
              <w:t>㎡・</w:t>
            </w:r>
            <w:r>
              <w:rPr>
                <w:rFonts w:hint="default"/>
                <w:color w:val="auto"/>
              </w:rPr>
              <w:t>K)</w:t>
            </w:r>
            <w:r>
              <w:rPr>
                <w:rFonts w:hint="eastAsia"/>
                <w:color w:val="auto"/>
              </w:rPr>
              <w:t>）</w:t>
            </w:r>
          </w:p>
          <w:p>
            <w:pPr>
              <w:pStyle w:val="0"/>
              <w:suppressAutoHyphens w:val="1"/>
              <w:kinsoku w:val="0"/>
              <w:wordWrap w:val="0"/>
              <w:adjustRightInd w:val="1"/>
              <w:ind w:firstLine="856" w:firstLineChars="400"/>
              <w:jc w:val="left"/>
              <w:rPr>
                <w:rFonts w:hint="default"/>
                <w:color w:val="auto"/>
              </w:rPr>
            </w:pPr>
            <w:r>
              <w:rPr>
                <w:rFonts w:hint="eastAsia"/>
                <w:color w:val="auto"/>
              </w:rPr>
              <w:t>冷房期の平均日射熱取得率　　　　　　　　</w:t>
            </w:r>
          </w:p>
          <w:p>
            <w:pPr>
              <w:pStyle w:val="0"/>
              <w:suppressAutoHyphens w:val="1"/>
              <w:kinsoku w:val="0"/>
              <w:wordWrap w:val="0"/>
              <w:adjustRightInd w:val="1"/>
              <w:ind w:firstLine="856" w:firstLineChars="400"/>
              <w:jc w:val="left"/>
              <w:rPr>
                <w:rFonts w:hint="default"/>
                <w:color w:val="auto"/>
              </w:rPr>
            </w:pPr>
            <w:r>
              <w:rPr>
                <w:rFonts w:hint="eastAsia"/>
                <w:color w:val="auto"/>
              </w:rPr>
              <w:t>（基準値　　　　　</w:t>
            </w:r>
            <w:r>
              <w:rPr>
                <w:rFonts w:hint="eastAsia"/>
                <w:color w:val="auto"/>
              </w:rPr>
              <w:t xml:space="preserve"> </w:t>
            </w:r>
            <w:r>
              <w:rPr>
                <w:rFonts w:hint="eastAsia"/>
                <w:color w:val="auto"/>
              </w:rPr>
              <w:t>　　　　）　</w:t>
            </w:r>
          </w:p>
          <w:p>
            <w:pPr>
              <w:pStyle w:val="0"/>
              <w:suppressAutoHyphens w:val="1"/>
              <w:kinsoku w:val="0"/>
              <w:wordWrap w:val="0"/>
              <w:adjustRightInd w:val="1"/>
              <w:jc w:val="left"/>
              <w:rPr>
                <w:rFonts w:hint="default"/>
                <w:color w:val="auto"/>
              </w:rPr>
            </w:pPr>
            <w:r>
              <w:rPr>
                <w:rFonts w:hint="eastAsia"/>
                <w:color w:val="auto"/>
              </w:rPr>
              <w:t>　　　□基準省令第</w:t>
            </w:r>
            <w:r>
              <w:rPr>
                <w:rFonts w:hint="eastAsia"/>
                <w:color w:val="auto"/>
              </w:rPr>
              <w:t>10</w:t>
            </w:r>
            <w:r>
              <w:rPr>
                <w:rFonts w:hint="eastAsia"/>
                <w:color w:val="auto"/>
              </w:rPr>
              <w:t>条第２号イ</w:t>
            </w:r>
            <w:r>
              <w:rPr>
                <w:rFonts w:hint="eastAsia"/>
                <w:color w:val="auto"/>
              </w:rPr>
              <w:t>(2)</w:t>
            </w:r>
            <w:r>
              <w:rPr>
                <w:rFonts w:hint="eastAsia"/>
                <w:color w:val="auto"/>
              </w:rPr>
              <w:t>の基準</w:t>
            </w:r>
          </w:p>
          <w:p>
            <w:pPr>
              <w:pStyle w:val="0"/>
              <w:suppressAutoHyphens w:val="1"/>
              <w:kinsoku w:val="0"/>
              <w:wordWrap w:val="0"/>
              <w:adjustRightInd w:val="1"/>
              <w:ind w:left="63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856" w:firstLineChars="400"/>
              <w:jc w:val="left"/>
              <w:rPr>
                <w:rFonts w:hint="default"/>
                <w:color w:val="auto"/>
              </w:rPr>
            </w:pPr>
            <w:r>
              <w:rPr>
                <w:rFonts w:hint="eastAsia"/>
                <w:color w:val="auto"/>
              </w:rPr>
              <w:t>（　　　　　　　　　　　　　　　　）</w:t>
            </w:r>
          </w:p>
          <w:p>
            <w:pPr>
              <w:pStyle w:val="0"/>
              <w:suppressAutoHyphens w:val="1"/>
              <w:kinsoku w:val="0"/>
              <w:wordWrap w:val="0"/>
              <w:adjustRightInd w:val="1"/>
              <w:ind w:left="856" w:leftChars="300" w:hanging="214" w:hangingChars="100"/>
              <w:jc w:val="left"/>
              <w:rPr>
                <w:rFonts w:hint="default"/>
                <w:color w:val="auto"/>
              </w:rPr>
            </w:pPr>
            <w:r>
              <w:rPr>
                <w:rFonts w:hint="eastAsia"/>
                <w:color w:val="auto"/>
              </w:rPr>
              <w:t>□令和４年改正基準省令附則第４項に規定する増築、改築又は修繕等をする部分の基準</w:t>
            </w:r>
          </w:p>
          <w:p>
            <w:pPr>
              <w:pStyle w:val="0"/>
              <w:suppressAutoHyphens w:val="1"/>
              <w:kinsoku w:val="0"/>
              <w:wordWrap w:val="0"/>
              <w:adjustRightInd w:val="1"/>
              <w:ind w:firstLine="428" w:firstLineChars="200"/>
              <w:jc w:val="left"/>
              <w:rPr>
                <w:rFonts w:hint="default"/>
                <w:color w:val="auto"/>
              </w:rPr>
            </w:pPr>
            <w:r>
              <w:rPr>
                <w:rFonts w:hint="eastAsia"/>
                <w:color w:val="auto"/>
              </w:rPr>
              <w:t>（一次エネルギー消費量に関する事項）</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条第２号ロ</w:t>
            </w:r>
            <w:r>
              <w:rPr>
                <w:rFonts w:hint="eastAsia"/>
                <w:color w:val="auto"/>
              </w:rPr>
              <w:t>(1)</w:t>
            </w:r>
            <w:r>
              <w:rPr>
                <w:rFonts w:hint="eastAsia"/>
                <w:color w:val="auto"/>
              </w:rPr>
              <w:t>の基準</w:t>
            </w:r>
          </w:p>
          <w:p>
            <w:pPr>
              <w:pStyle w:val="0"/>
              <w:suppressAutoHyphens w:val="1"/>
              <w:kinsoku w:val="0"/>
              <w:wordWrap w:val="0"/>
              <w:adjustRightInd w:val="1"/>
              <w:ind w:firstLine="856" w:firstLineChars="400"/>
              <w:jc w:val="left"/>
              <w:rPr>
                <w:rFonts w:hint="default"/>
                <w:color w:val="auto"/>
              </w:rPr>
            </w:pPr>
            <w:r>
              <w:rPr>
                <w:rFonts w:hint="eastAsia"/>
                <w:color w:val="auto"/>
              </w:rPr>
              <w:t>誘導基準一次エネルギー消費量　　　　</w:t>
            </w:r>
            <w:r>
              <w:rPr>
                <w:rFonts w:hint="eastAsia"/>
                <w:color w:val="auto"/>
              </w:rPr>
              <w:t>GJ/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誘導設計一次エネルギー消費量　　　　</w:t>
            </w:r>
            <w:r>
              <w:rPr>
                <w:rFonts w:hint="eastAsia"/>
                <w:color w:val="auto"/>
              </w:rPr>
              <w:t>GJ/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誘導ＢＥＩ（　　　　　　　　）</w:t>
            </w:r>
          </w:p>
          <w:p>
            <w:pPr>
              <w:pStyle w:val="0"/>
              <w:suppressAutoHyphens w:val="1"/>
              <w:kinsoku w:val="0"/>
              <w:wordWrap w:val="0"/>
              <w:adjustRightInd w:val="1"/>
              <w:jc w:val="left"/>
              <w:rPr>
                <w:rFonts w:hint="eastAsia"/>
                <w:color w:val="auto"/>
              </w:rPr>
            </w:pPr>
            <w:r>
              <w:rPr>
                <w:rFonts w:hint="eastAsia"/>
                <w:color w:val="auto"/>
              </w:rPr>
              <w:t>　　　□基準省令第</w:t>
            </w:r>
            <w:r>
              <w:rPr>
                <w:rFonts w:hint="eastAsia"/>
                <w:color w:val="auto"/>
              </w:rPr>
              <w:t>10</w:t>
            </w:r>
            <w:r>
              <w:rPr>
                <w:rFonts w:hint="eastAsia"/>
                <w:color w:val="auto"/>
              </w:rPr>
              <w:t>条第２号ロ</w:t>
            </w:r>
            <w:r>
              <w:rPr>
                <w:rFonts w:hint="eastAsia"/>
                <w:color w:val="auto"/>
              </w:rPr>
              <w:t>(2)</w:t>
            </w:r>
            <w:r>
              <w:rPr>
                <w:rFonts w:hint="eastAsia"/>
                <w:color w:val="auto"/>
              </w:rPr>
              <w:t>の基準</w:t>
            </w:r>
          </w:p>
          <w:p>
            <w:pPr>
              <w:pStyle w:val="0"/>
              <w:suppressAutoHyphens w:val="1"/>
              <w:kinsoku w:val="0"/>
              <w:wordWrap w:val="0"/>
              <w:adjustRightInd w:val="1"/>
              <w:ind w:firstLine="642" w:firstLineChars="3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856" w:firstLineChars="400"/>
              <w:jc w:val="left"/>
              <w:rPr>
                <w:rFonts w:hint="default"/>
                <w:color w:val="auto"/>
              </w:rPr>
            </w:pPr>
            <w:r>
              <w:rPr>
                <w:rFonts w:hint="eastAsia"/>
                <w:color w:val="auto"/>
              </w:rPr>
              <w:t>（　　　　　　　　　　　　　　　　）</w:t>
            </w:r>
          </w:p>
          <w:p>
            <w:pPr>
              <w:pStyle w:val="0"/>
              <w:suppressAutoHyphens w:val="1"/>
              <w:kinsoku w:val="0"/>
              <w:wordWrap w:val="0"/>
              <w:adjustRightInd w:val="1"/>
              <w:ind w:left="856" w:leftChars="300" w:hanging="214" w:hangingChars="100"/>
              <w:jc w:val="left"/>
              <w:rPr>
                <w:rFonts w:hint="default"/>
                <w:color w:val="auto"/>
              </w:rPr>
            </w:pPr>
            <w:r>
              <w:rPr>
                <w:rFonts w:hint="eastAsia"/>
                <w:color w:val="auto"/>
              </w:rPr>
              <w:t>□令和４年改正基準省令附則第４項に規定する増築、改築又は修繕等をする部分の基準</w:t>
            </w:r>
          </w:p>
          <w:p>
            <w:pPr>
              <w:pStyle w:val="0"/>
              <w:suppressAutoHyphens w:val="1"/>
              <w:kinsoku w:val="0"/>
              <w:wordWrap w:val="0"/>
              <w:adjustRightInd w:val="1"/>
              <w:ind w:firstLine="214" w:firstLineChars="100"/>
              <w:jc w:val="left"/>
              <w:rPr>
                <w:rFonts w:hint="default"/>
                <w:color w:val="auto"/>
              </w:rPr>
            </w:pPr>
            <w:r>
              <w:rPr>
                <w:rFonts w:hint="eastAsia"/>
                <w:color w:val="auto"/>
              </w:rPr>
              <w:t>【ハ．共同住宅等】</w:t>
            </w:r>
          </w:p>
          <w:p>
            <w:pPr>
              <w:pStyle w:val="0"/>
              <w:suppressAutoHyphens w:val="1"/>
              <w:kinsoku w:val="0"/>
              <w:wordWrap w:val="0"/>
              <w:adjustRightInd w:val="1"/>
              <w:ind w:firstLine="428" w:firstLineChars="200"/>
              <w:jc w:val="left"/>
              <w:rPr>
                <w:rFonts w:hint="default"/>
                <w:color w:val="auto"/>
              </w:rPr>
            </w:pPr>
            <w:r>
              <w:rPr>
                <w:rFonts w:hint="eastAsia"/>
                <w:color w:val="auto"/>
              </w:rPr>
              <w:t>（外壁、窓等を通しての熱の損失の防止に関する事項）</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条第２号イ</w:t>
            </w:r>
            <w:r>
              <w:rPr>
                <w:rFonts w:hint="eastAsia"/>
                <w:color w:val="auto"/>
              </w:rPr>
              <w:t>(</w:t>
            </w:r>
            <w:r>
              <w:rPr>
                <w:rFonts w:hint="default"/>
                <w:color w:val="auto"/>
              </w:rPr>
              <w:t>1</w:t>
            </w:r>
            <w:r>
              <w:rPr>
                <w:rFonts w:hint="eastAsia"/>
                <w:color w:val="auto"/>
              </w:rPr>
              <w:t>)</w:t>
            </w:r>
            <w:r>
              <w:rPr>
                <w:rFonts w:hint="eastAsia"/>
                <w:color w:val="auto"/>
              </w:rPr>
              <w:t>の基準</w:t>
            </w:r>
          </w:p>
          <w:p>
            <w:pPr>
              <w:pStyle w:val="0"/>
              <w:suppressAutoHyphens w:val="1"/>
              <w:kinsoku w:val="0"/>
              <w:wordWrap w:val="0"/>
              <w:adjustRightInd w:val="1"/>
              <w:ind w:firstLine="642" w:firstLineChars="300"/>
              <w:jc w:val="left"/>
              <w:rPr>
                <w:rFonts w:hint="eastAsia"/>
                <w:color w:val="auto"/>
              </w:rPr>
            </w:pPr>
            <w:r>
              <w:rPr>
                <w:rFonts w:hint="eastAsia"/>
                <w:color w:val="auto"/>
              </w:rPr>
              <w:t>□基準省令第</w:t>
            </w:r>
            <w:r>
              <w:rPr>
                <w:rFonts w:hint="eastAsia"/>
                <w:color w:val="auto"/>
              </w:rPr>
              <w:t>10</w:t>
            </w:r>
            <w:r>
              <w:rPr>
                <w:rFonts w:hint="eastAsia"/>
                <w:color w:val="auto"/>
              </w:rPr>
              <w:t>条第２号イ</w:t>
            </w:r>
            <w:r>
              <w:rPr>
                <w:rFonts w:hint="eastAsia"/>
                <w:color w:val="auto"/>
              </w:rPr>
              <w:t>(2)</w:t>
            </w:r>
            <w:r>
              <w:rPr>
                <w:rFonts w:hint="eastAsia"/>
                <w:color w:val="auto"/>
              </w:rPr>
              <w:t>の基準</w:t>
            </w:r>
          </w:p>
          <w:p>
            <w:pPr>
              <w:pStyle w:val="0"/>
              <w:suppressAutoHyphens w:val="1"/>
              <w:kinsoku w:val="0"/>
              <w:wordWrap w:val="0"/>
              <w:adjustRightInd w:val="1"/>
              <w:ind w:left="63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856" w:firstLineChars="400"/>
              <w:jc w:val="left"/>
              <w:rPr>
                <w:rFonts w:hint="default"/>
                <w:color w:val="auto"/>
              </w:rPr>
            </w:pPr>
            <w:r>
              <w:rPr>
                <w:rFonts w:hint="eastAsia"/>
                <w:color w:val="auto"/>
              </w:rPr>
              <w:t>（　　　　　　　　　　　　　　　　）</w:t>
            </w:r>
          </w:p>
          <w:p>
            <w:pPr>
              <w:pStyle w:val="0"/>
              <w:suppressAutoHyphens w:val="1"/>
              <w:kinsoku w:val="0"/>
              <w:wordWrap w:val="0"/>
              <w:adjustRightInd w:val="1"/>
              <w:ind w:left="856" w:leftChars="300" w:hanging="214" w:hangingChars="100"/>
              <w:jc w:val="left"/>
              <w:rPr>
                <w:rFonts w:hint="default"/>
                <w:color w:val="auto"/>
              </w:rPr>
            </w:pPr>
            <w:r>
              <w:rPr>
                <w:rFonts w:hint="eastAsia"/>
                <w:color w:val="auto"/>
              </w:rPr>
              <w:t>□令和４年改正基準省令附則第４項に規定する増築、改築又は修繕等をする部分の基準</w:t>
            </w:r>
          </w:p>
          <w:p>
            <w:pPr>
              <w:pStyle w:val="0"/>
              <w:suppressAutoHyphens w:val="1"/>
              <w:kinsoku w:val="0"/>
              <w:wordWrap w:val="0"/>
              <w:adjustRightInd w:val="1"/>
              <w:ind w:firstLine="428" w:firstLineChars="200"/>
              <w:jc w:val="left"/>
              <w:rPr>
                <w:rFonts w:hint="default"/>
                <w:color w:val="auto"/>
              </w:rPr>
            </w:pPr>
            <w:r>
              <w:rPr>
                <w:rFonts w:hint="eastAsia"/>
                <w:color w:val="auto"/>
              </w:rPr>
              <w:t>（一次エネルギー消費量に関する事項）</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条第２号ロ</w:t>
            </w:r>
            <w:r>
              <w:rPr>
                <w:rFonts w:hint="eastAsia"/>
                <w:color w:val="auto"/>
              </w:rPr>
              <w:t>(1)</w:t>
            </w:r>
            <w:r>
              <w:rPr>
                <w:rFonts w:hint="eastAsia"/>
                <w:color w:val="auto"/>
              </w:rPr>
              <w:t>の基準</w:t>
            </w:r>
          </w:p>
          <w:p>
            <w:pPr>
              <w:pStyle w:val="0"/>
              <w:suppressAutoHyphens w:val="1"/>
              <w:kinsoku w:val="0"/>
              <w:wordWrap w:val="0"/>
              <w:adjustRightInd w:val="1"/>
              <w:ind w:firstLine="856" w:firstLineChars="400"/>
              <w:jc w:val="left"/>
              <w:rPr>
                <w:rFonts w:hint="default"/>
                <w:color w:val="auto"/>
              </w:rPr>
            </w:pPr>
            <w:r>
              <w:rPr>
                <w:rFonts w:hint="eastAsia"/>
                <w:color w:val="auto"/>
              </w:rPr>
              <w:t>誘導基準一次エネルギー消費量　　　　</w:t>
            </w:r>
            <w:r>
              <w:rPr>
                <w:rFonts w:hint="eastAsia"/>
                <w:color w:val="auto"/>
              </w:rPr>
              <w:t>GJ/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誘導設計一次エネルギー消費量　　　　</w:t>
            </w:r>
            <w:r>
              <w:rPr>
                <w:rFonts w:hint="eastAsia"/>
                <w:color w:val="auto"/>
              </w:rPr>
              <w:t>GJ/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誘導ＢＥＩ（　　　　　　　　）</w:t>
            </w:r>
          </w:p>
          <w:p>
            <w:pPr>
              <w:pStyle w:val="0"/>
              <w:suppressAutoHyphens w:val="1"/>
              <w:kinsoku w:val="0"/>
              <w:wordWrap w:val="0"/>
              <w:adjustRightInd w:val="1"/>
              <w:jc w:val="left"/>
              <w:rPr>
                <w:rFonts w:hint="eastAsia"/>
                <w:color w:val="auto"/>
              </w:rPr>
            </w:pPr>
            <w:r>
              <w:rPr>
                <w:rFonts w:hint="eastAsia"/>
                <w:color w:val="auto"/>
              </w:rPr>
              <w:t>　　　□基準省令第</w:t>
            </w:r>
            <w:r>
              <w:rPr>
                <w:rFonts w:hint="eastAsia"/>
                <w:color w:val="auto"/>
              </w:rPr>
              <w:t>10</w:t>
            </w:r>
            <w:r>
              <w:rPr>
                <w:rFonts w:hint="eastAsia"/>
                <w:color w:val="auto"/>
              </w:rPr>
              <w:t>条第２号ロ</w:t>
            </w:r>
            <w:r>
              <w:rPr>
                <w:rFonts w:hint="eastAsia"/>
                <w:color w:val="auto"/>
              </w:rPr>
              <w:t>(2)</w:t>
            </w:r>
            <w:r>
              <w:rPr>
                <w:rFonts w:hint="eastAsia"/>
                <w:color w:val="auto"/>
              </w:rPr>
              <w:t>の基準</w:t>
            </w:r>
          </w:p>
          <w:p>
            <w:pPr>
              <w:pStyle w:val="0"/>
              <w:suppressAutoHyphens w:val="1"/>
              <w:kinsoku w:val="0"/>
              <w:wordWrap w:val="0"/>
              <w:adjustRightInd w:val="1"/>
              <w:ind w:firstLine="642" w:firstLineChars="3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856" w:firstLineChars="400"/>
              <w:jc w:val="left"/>
              <w:rPr>
                <w:rFonts w:hint="default"/>
                <w:color w:val="auto"/>
              </w:rPr>
            </w:pPr>
            <w:r>
              <w:rPr>
                <w:rFonts w:hint="eastAsia"/>
                <w:color w:val="auto"/>
              </w:rPr>
              <w:t>（　　　　　　　　　　　　　　　　）</w:t>
            </w:r>
          </w:p>
          <w:p>
            <w:pPr>
              <w:pStyle w:val="0"/>
              <w:suppressAutoHyphens w:val="1"/>
              <w:kinsoku w:val="0"/>
              <w:wordWrap w:val="0"/>
              <w:adjustRightInd w:val="1"/>
              <w:ind w:left="856" w:leftChars="300" w:hanging="214" w:hangingChars="100"/>
              <w:jc w:val="left"/>
              <w:rPr>
                <w:rFonts w:hint="default"/>
                <w:color w:val="auto"/>
              </w:rPr>
            </w:pPr>
            <w:r>
              <w:rPr>
                <w:rFonts w:hint="eastAsia"/>
                <w:color w:val="auto"/>
              </w:rPr>
              <w:t>□令和４年改正基準省令附則第４項に規定する増築、改築又は修繕等をする部分の基準</w:t>
            </w:r>
          </w:p>
          <w:p>
            <w:pPr>
              <w:pStyle w:val="0"/>
              <w:suppressAutoHyphens w:val="1"/>
              <w:kinsoku w:val="0"/>
              <w:wordWrap w:val="0"/>
              <w:adjustRightInd w:val="1"/>
              <w:ind w:firstLine="214" w:firstLineChars="100"/>
              <w:jc w:val="left"/>
              <w:rPr>
                <w:rFonts w:hint="default"/>
                <w:color w:val="auto"/>
              </w:rPr>
            </w:pPr>
            <w:r>
              <w:rPr>
                <w:rFonts w:hint="eastAsia"/>
                <w:color w:val="auto"/>
              </w:rPr>
              <w:t>【ニ．複合建築物】</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条第３号イの基準</w:t>
            </w:r>
          </w:p>
          <w:p>
            <w:pPr>
              <w:pStyle w:val="0"/>
              <w:suppressAutoHyphens w:val="1"/>
              <w:kinsoku w:val="0"/>
              <w:wordWrap w:val="0"/>
              <w:adjustRightInd w:val="1"/>
              <w:ind w:firstLine="642" w:firstLineChars="300"/>
              <w:jc w:val="left"/>
              <w:rPr>
                <w:rFonts w:hint="default"/>
                <w:color w:val="auto"/>
              </w:rPr>
            </w:pPr>
            <w:r>
              <w:rPr>
                <w:rFonts w:hint="eastAsia"/>
                <w:color w:val="auto"/>
              </w:rPr>
              <w:t>（非住宅部分）</w:t>
            </w:r>
          </w:p>
          <w:p>
            <w:pPr>
              <w:pStyle w:val="0"/>
              <w:suppressAutoHyphens w:val="1"/>
              <w:kinsoku w:val="0"/>
              <w:wordWrap w:val="0"/>
              <w:adjustRightInd w:val="1"/>
              <w:ind w:firstLine="856" w:firstLineChars="400"/>
              <w:jc w:val="left"/>
              <w:rPr>
                <w:rFonts w:hint="default"/>
                <w:color w:val="auto"/>
              </w:rPr>
            </w:pPr>
            <w:r>
              <w:rPr>
                <w:rFonts w:hint="eastAsia"/>
                <w:color w:val="auto"/>
              </w:rPr>
              <w:t>（外壁、窓等を通しての熱の損失の防止に関する事項）</w:t>
            </w:r>
          </w:p>
          <w:p>
            <w:pPr>
              <w:pStyle w:val="0"/>
              <w:suppressAutoHyphens w:val="1"/>
              <w:kinsoku w:val="0"/>
              <w:wordWrap w:val="0"/>
              <w:adjustRightInd w:val="1"/>
              <w:ind w:firstLine="1070" w:firstLineChars="500"/>
              <w:jc w:val="left"/>
              <w:rPr>
                <w:rFonts w:hint="default"/>
                <w:color w:val="auto"/>
              </w:rPr>
            </w:pPr>
            <w:r>
              <w:rPr>
                <w:rFonts w:hint="eastAsia"/>
                <w:color w:val="auto"/>
              </w:rPr>
              <w:t>□基準省令第</w:t>
            </w:r>
            <w:r>
              <w:rPr>
                <w:rFonts w:hint="default"/>
                <w:color w:val="auto"/>
              </w:rPr>
              <w:t>10</w:t>
            </w:r>
            <w:r>
              <w:rPr>
                <w:rFonts w:hint="eastAsia"/>
                <w:color w:val="auto"/>
              </w:rPr>
              <w:t>条第１号イ</w:t>
            </w:r>
            <w:r>
              <w:rPr>
                <w:rFonts w:hint="default"/>
                <w:color w:val="auto"/>
              </w:rPr>
              <w:t>(1)</w:t>
            </w:r>
            <w:r>
              <w:rPr>
                <w:rFonts w:hint="eastAsia"/>
                <w:color w:val="auto"/>
              </w:rPr>
              <w:t>の基準</w:t>
            </w:r>
          </w:p>
          <w:p>
            <w:pPr>
              <w:pStyle w:val="0"/>
              <w:suppressAutoHyphens w:val="1"/>
              <w:kinsoku w:val="0"/>
              <w:wordWrap w:val="0"/>
              <w:adjustRightInd w:val="1"/>
              <w:ind w:firstLine="1284" w:firstLineChars="600"/>
              <w:jc w:val="left"/>
              <w:rPr>
                <w:rFonts w:hint="default"/>
                <w:color w:val="auto"/>
              </w:rPr>
            </w:pPr>
            <w:r>
              <w:rPr>
                <w:rFonts w:hint="eastAsia"/>
                <w:color w:val="auto"/>
              </w:rPr>
              <w:t>年間熱負荷係数　　　　　　</w:t>
            </w:r>
            <w:r>
              <w:rPr>
                <w:rFonts w:hint="eastAsia"/>
                <w:color w:val="auto"/>
              </w:rPr>
              <w:t>MJ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（基準値　　　　　　</w:t>
            </w:r>
            <w:r>
              <w:rPr>
                <w:rFonts w:hint="eastAsia"/>
                <w:color w:val="auto"/>
              </w:rPr>
              <w:t>MJ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ＢＰＩ（　　　　　　　　）</w:t>
            </w:r>
          </w:p>
          <w:p>
            <w:pPr>
              <w:pStyle w:val="0"/>
              <w:suppressAutoHyphens w:val="1"/>
              <w:kinsoku w:val="0"/>
              <w:wordWrap w:val="0"/>
              <w:adjustRightInd w:val="1"/>
              <w:ind w:firstLine="1070" w:firstLineChars="500"/>
              <w:jc w:val="left"/>
              <w:rPr>
                <w:rFonts w:hint="default"/>
                <w:color w:val="auto"/>
              </w:rPr>
            </w:pPr>
            <w:r>
              <w:rPr>
                <w:rFonts w:hint="eastAsia"/>
                <w:color w:val="auto"/>
              </w:rPr>
              <w:t>□基準省令第</w:t>
            </w:r>
            <w:r>
              <w:rPr>
                <w:rFonts w:hint="default"/>
                <w:color w:val="auto"/>
              </w:rPr>
              <w:t>10</w:t>
            </w:r>
            <w:r>
              <w:rPr>
                <w:rFonts w:hint="eastAsia"/>
                <w:color w:val="auto"/>
              </w:rPr>
              <w:t>条第１号イ</w:t>
            </w:r>
            <w:r>
              <w:rPr>
                <w:rFonts w:hint="default"/>
                <w:color w:val="auto"/>
              </w:rPr>
              <w:t>(2)</w:t>
            </w:r>
            <w:r>
              <w:rPr>
                <w:rFonts w:hint="eastAsia"/>
                <w:color w:val="auto"/>
              </w:rPr>
              <w:t>の基準</w:t>
            </w:r>
          </w:p>
          <w:p>
            <w:pPr>
              <w:pStyle w:val="0"/>
              <w:suppressAutoHyphens w:val="1"/>
              <w:kinsoku w:val="0"/>
              <w:wordWrap w:val="0"/>
              <w:adjustRightInd w:val="1"/>
              <w:ind w:firstLine="1284" w:firstLineChars="600"/>
              <w:jc w:val="left"/>
              <w:rPr>
                <w:rFonts w:hint="default"/>
                <w:color w:val="auto"/>
              </w:rPr>
            </w:pPr>
            <w:r>
              <w:rPr>
                <w:rFonts w:hint="eastAsia"/>
                <w:color w:val="auto"/>
              </w:rPr>
              <w:t>年間熱負荷係数　　　　　　</w:t>
            </w:r>
            <w:r>
              <w:rPr>
                <w:rFonts w:hint="eastAsia"/>
                <w:color w:val="auto"/>
              </w:rPr>
              <w:t>MJ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（基準値　　　　　　</w:t>
            </w:r>
            <w:r>
              <w:rPr>
                <w:rFonts w:hint="eastAsia"/>
                <w:color w:val="auto"/>
              </w:rPr>
              <w:t>MJ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ＢＰＩ（　　　　　　　　）</w:t>
            </w:r>
          </w:p>
          <w:p>
            <w:pPr>
              <w:pStyle w:val="0"/>
              <w:suppressAutoHyphens w:val="1"/>
              <w:kinsoku w:val="0"/>
              <w:wordWrap w:val="0"/>
              <w:adjustRightInd w:val="1"/>
              <w:ind w:left="1048"/>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1284" w:firstLineChars="600"/>
              <w:jc w:val="left"/>
              <w:rPr>
                <w:rFonts w:hint="default"/>
                <w:color w:val="auto"/>
              </w:rPr>
            </w:pPr>
            <w:r>
              <w:rPr>
                <w:rFonts w:hint="eastAsia"/>
                <w:color w:val="auto"/>
              </w:rPr>
              <w:t>（　　　　　　　　　　　　　　　　）</w:t>
            </w:r>
          </w:p>
          <w:p>
            <w:pPr>
              <w:pStyle w:val="0"/>
              <w:suppressAutoHyphens w:val="1"/>
              <w:kinsoku w:val="0"/>
              <w:wordWrap w:val="0"/>
              <w:adjustRightInd w:val="1"/>
              <w:ind w:firstLine="1070" w:firstLineChars="500"/>
              <w:jc w:val="left"/>
              <w:rPr>
                <w:rFonts w:hint="default"/>
                <w:color w:val="auto"/>
              </w:rPr>
            </w:pPr>
            <w:r>
              <w:rPr>
                <w:rFonts w:hint="eastAsia"/>
                <w:color w:val="auto"/>
              </w:rPr>
              <w:t>□令和４年改正基準省令附則第３項の規定による適用除外</w:t>
            </w:r>
          </w:p>
          <w:p>
            <w:pPr>
              <w:pStyle w:val="0"/>
              <w:suppressAutoHyphens w:val="1"/>
              <w:kinsoku w:val="0"/>
              <w:wordWrap w:val="0"/>
              <w:adjustRightInd w:val="1"/>
              <w:ind w:firstLine="856" w:firstLineChars="400"/>
              <w:jc w:val="left"/>
              <w:rPr>
                <w:rFonts w:hint="default"/>
                <w:color w:val="auto"/>
              </w:rPr>
            </w:pPr>
            <w:r>
              <w:rPr>
                <w:rFonts w:hint="eastAsia"/>
                <w:color w:val="auto"/>
              </w:rPr>
              <w:t>（一次エネルギー消費量に関する事項）</w:t>
            </w:r>
          </w:p>
          <w:p>
            <w:pPr>
              <w:pStyle w:val="0"/>
              <w:suppressAutoHyphens w:val="1"/>
              <w:kinsoku w:val="0"/>
              <w:wordWrap w:val="0"/>
              <w:adjustRightInd w:val="1"/>
              <w:ind w:left="1048"/>
              <w:jc w:val="left"/>
              <w:rPr>
                <w:rFonts w:hint="default"/>
                <w:color w:val="auto"/>
              </w:rPr>
            </w:pPr>
            <w:r>
              <w:rPr>
                <w:rFonts w:hint="eastAsia"/>
                <w:color w:val="auto"/>
              </w:rPr>
              <w:t>□基準省令第</w:t>
            </w:r>
            <w:r>
              <w:rPr>
                <w:rFonts w:hint="default"/>
                <w:color w:val="auto"/>
              </w:rPr>
              <w:t>10</w:t>
            </w:r>
            <w:r>
              <w:rPr>
                <w:rFonts w:hint="eastAsia"/>
                <w:color w:val="auto"/>
              </w:rPr>
              <w:t>条第１号ロ</w:t>
            </w:r>
            <w:r>
              <w:rPr>
                <w:rFonts w:hint="default"/>
                <w:color w:val="auto"/>
              </w:rPr>
              <w:t>(1)</w:t>
            </w:r>
            <w:r>
              <w:rPr>
                <w:rFonts w:hint="eastAsia"/>
                <w:color w:val="auto"/>
              </w:rPr>
              <w:t>の基準</w:t>
            </w:r>
          </w:p>
          <w:p>
            <w:pPr>
              <w:pStyle w:val="0"/>
              <w:suppressAutoHyphens w:val="1"/>
              <w:kinsoku w:val="0"/>
              <w:wordWrap w:val="0"/>
              <w:adjustRightInd w:val="1"/>
              <w:ind w:firstLine="1284" w:firstLineChars="600"/>
              <w:jc w:val="left"/>
              <w:rPr>
                <w:rFonts w:hint="default"/>
                <w:color w:val="auto"/>
              </w:rPr>
            </w:pPr>
            <w:r>
              <w:rPr>
                <w:rFonts w:hint="eastAsia"/>
                <w:color w:val="auto"/>
              </w:rPr>
              <w:t>誘導基準一次エネルギー消費量　　　　</w:t>
            </w:r>
            <w:r>
              <w:rPr>
                <w:rFonts w:hint="default"/>
                <w:color w:val="auto"/>
              </w:rPr>
              <w:t>GJ/</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誘導設計一次エネルギー消費量　　　　</w:t>
            </w:r>
            <w:r>
              <w:rPr>
                <w:rFonts w:hint="eastAsia"/>
                <w:color w:val="auto"/>
              </w:rPr>
              <w:t>GJ/</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誘導ＢＥＩ（　　　　　　　　）</w:t>
            </w:r>
          </w:p>
          <w:p>
            <w:pPr>
              <w:pStyle w:val="0"/>
              <w:suppressAutoHyphens w:val="1"/>
              <w:kinsoku w:val="0"/>
              <w:wordWrap w:val="0"/>
              <w:adjustRightInd w:val="1"/>
              <w:ind w:firstLine="1284" w:firstLineChars="600"/>
              <w:jc w:val="left"/>
              <w:rPr>
                <w:rFonts w:hint="default"/>
                <w:color w:val="auto"/>
              </w:rPr>
            </w:pPr>
            <w:r>
              <w:rPr>
                <w:rFonts w:hint="eastAsia"/>
                <w:color w:val="auto"/>
              </w:rPr>
              <w:t>（誘導ＢＥＩの基準値　　　　　　　　）</w:t>
            </w:r>
          </w:p>
          <w:p>
            <w:pPr>
              <w:pStyle w:val="0"/>
              <w:suppressAutoHyphens w:val="1"/>
              <w:kinsoku w:val="0"/>
              <w:wordWrap w:val="0"/>
              <w:adjustRightInd w:val="1"/>
              <w:ind w:firstLine="1070" w:firstLineChars="500"/>
              <w:jc w:val="left"/>
              <w:rPr>
                <w:rFonts w:hint="default"/>
                <w:color w:val="auto"/>
              </w:rPr>
            </w:pPr>
            <w:r>
              <w:rPr>
                <w:rFonts w:hint="eastAsia"/>
                <w:color w:val="auto"/>
              </w:rPr>
              <w:t>□基準省令第</w:t>
            </w:r>
            <w:r>
              <w:rPr>
                <w:rFonts w:hint="default"/>
                <w:color w:val="auto"/>
              </w:rPr>
              <w:t>10</w:t>
            </w:r>
            <w:r>
              <w:rPr>
                <w:rFonts w:hint="eastAsia"/>
                <w:color w:val="auto"/>
              </w:rPr>
              <w:t>条第１号ロ</w:t>
            </w:r>
            <w:r>
              <w:rPr>
                <w:rFonts w:hint="default"/>
                <w:color w:val="auto"/>
              </w:rPr>
              <w:t>(2)</w:t>
            </w:r>
            <w:r>
              <w:rPr>
                <w:rFonts w:hint="eastAsia"/>
                <w:color w:val="auto"/>
              </w:rPr>
              <w:t>の基準</w:t>
            </w:r>
          </w:p>
          <w:p>
            <w:pPr>
              <w:pStyle w:val="0"/>
              <w:suppressAutoHyphens w:val="1"/>
              <w:kinsoku w:val="0"/>
              <w:wordWrap w:val="0"/>
              <w:adjustRightInd w:val="1"/>
              <w:ind w:firstLine="1284" w:firstLineChars="600"/>
              <w:jc w:val="left"/>
              <w:rPr>
                <w:rFonts w:hint="default"/>
                <w:color w:val="auto"/>
              </w:rPr>
            </w:pPr>
            <w:r>
              <w:rPr>
                <w:rFonts w:hint="eastAsia"/>
                <w:color w:val="auto"/>
              </w:rPr>
              <w:t>誘導ＢＥＩ（　　　　　　　　）</w:t>
            </w:r>
          </w:p>
          <w:p>
            <w:pPr>
              <w:pStyle w:val="0"/>
              <w:suppressAutoHyphens w:val="1"/>
              <w:kinsoku w:val="0"/>
              <w:wordWrap w:val="0"/>
              <w:adjustRightInd w:val="1"/>
              <w:ind w:firstLine="1284" w:firstLineChars="600"/>
              <w:jc w:val="left"/>
              <w:rPr>
                <w:rFonts w:hint="default"/>
                <w:color w:val="auto"/>
              </w:rPr>
            </w:pPr>
            <w:r>
              <w:rPr>
                <w:rFonts w:hint="eastAsia"/>
                <w:color w:val="auto"/>
              </w:rPr>
              <w:t>（誘導ＢＥＩの基準値　　　　　　　　）</w:t>
            </w:r>
          </w:p>
          <w:p>
            <w:pPr>
              <w:pStyle w:val="0"/>
              <w:suppressAutoHyphens w:val="1"/>
              <w:kinsoku w:val="0"/>
              <w:wordWrap w:val="0"/>
              <w:adjustRightInd w:val="1"/>
              <w:ind w:firstLine="1070" w:firstLineChars="5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1284" w:firstLineChars="600"/>
              <w:jc w:val="left"/>
              <w:rPr>
                <w:rFonts w:hint="default"/>
                <w:color w:val="auto"/>
              </w:rPr>
            </w:pPr>
            <w:r>
              <w:rPr>
                <w:rFonts w:hint="eastAsia"/>
                <w:color w:val="auto"/>
              </w:rPr>
              <w:t>（　　　　　　　　　　　　　　　　）</w:t>
            </w:r>
          </w:p>
          <w:p>
            <w:pPr>
              <w:pStyle w:val="0"/>
              <w:suppressAutoHyphens w:val="1"/>
              <w:kinsoku w:val="0"/>
              <w:wordWrap w:val="0"/>
              <w:adjustRightInd w:val="1"/>
              <w:ind w:firstLine="1070" w:firstLineChars="500"/>
              <w:jc w:val="left"/>
              <w:rPr>
                <w:rFonts w:hint="default"/>
                <w:color w:val="auto"/>
              </w:rPr>
            </w:pPr>
            <w:r>
              <w:rPr>
                <w:rFonts w:hint="eastAsia"/>
                <w:color w:val="auto"/>
              </w:rPr>
              <w:t>□令和４年改正基準省令附則第３項に規定する増築、改築又は修繕等をする部</w:t>
            </w:r>
          </w:p>
          <w:p>
            <w:pPr>
              <w:pStyle w:val="0"/>
              <w:suppressAutoHyphens w:val="1"/>
              <w:kinsoku w:val="0"/>
              <w:wordWrap w:val="0"/>
              <w:adjustRightInd w:val="1"/>
              <w:ind w:firstLine="1284" w:firstLineChars="600"/>
              <w:jc w:val="left"/>
              <w:rPr>
                <w:rFonts w:hint="default"/>
                <w:color w:val="auto"/>
              </w:rPr>
            </w:pPr>
            <w:r>
              <w:rPr>
                <w:rFonts w:hint="eastAsia"/>
                <w:color w:val="auto"/>
              </w:rPr>
              <w:t>分の基準</w:t>
            </w:r>
          </w:p>
          <w:p>
            <w:pPr>
              <w:pStyle w:val="0"/>
              <w:suppressAutoHyphens w:val="1"/>
              <w:kinsoku w:val="0"/>
              <w:wordWrap w:val="0"/>
              <w:adjustRightInd w:val="1"/>
              <w:ind w:firstLine="1284" w:firstLineChars="600"/>
              <w:jc w:val="left"/>
              <w:rPr>
                <w:rFonts w:hint="default"/>
                <w:color w:val="auto"/>
              </w:rPr>
            </w:pPr>
            <w:r>
              <w:rPr>
                <w:rFonts w:hint="eastAsia"/>
                <w:color w:val="auto"/>
              </w:rPr>
              <w:t>誘導基準一次エネルギー消費量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誘導設計一次エネルギー消費量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誘導ＢＥＩ（　　　　　　　　）</w:t>
            </w:r>
          </w:p>
          <w:p>
            <w:pPr>
              <w:pStyle w:val="0"/>
              <w:suppressAutoHyphens w:val="1"/>
              <w:kinsoku w:val="0"/>
              <w:wordWrap w:val="0"/>
              <w:adjustRightInd w:val="1"/>
              <w:ind w:firstLine="1284" w:firstLineChars="600"/>
              <w:jc w:val="left"/>
              <w:rPr>
                <w:rFonts w:hint="default"/>
                <w:color w:val="auto"/>
              </w:rPr>
            </w:pPr>
            <w:r>
              <w:rPr>
                <w:rFonts w:hint="eastAsia"/>
                <w:color w:val="auto"/>
              </w:rPr>
              <w:t>（誘導ＢＥＩの基準値　　　　　　　　）</w:t>
            </w:r>
          </w:p>
          <w:p>
            <w:pPr>
              <w:pStyle w:val="0"/>
              <w:suppressAutoHyphens w:val="1"/>
              <w:kinsoku w:val="0"/>
              <w:wordWrap w:val="0"/>
              <w:adjustRightInd w:val="1"/>
              <w:ind w:firstLine="642" w:firstLineChars="300"/>
              <w:jc w:val="left"/>
              <w:rPr>
                <w:rFonts w:hint="default"/>
                <w:color w:val="auto"/>
              </w:rPr>
            </w:pPr>
            <w:r>
              <w:rPr>
                <w:rFonts w:hint="eastAsia"/>
                <w:color w:val="auto"/>
              </w:rPr>
              <w:t>（住宅部分）</w:t>
            </w:r>
          </w:p>
          <w:p>
            <w:pPr>
              <w:pStyle w:val="0"/>
              <w:suppressAutoHyphens w:val="1"/>
              <w:kinsoku w:val="0"/>
              <w:wordWrap w:val="0"/>
              <w:adjustRightInd w:val="1"/>
              <w:ind w:firstLine="856" w:firstLineChars="400"/>
              <w:jc w:val="left"/>
              <w:rPr>
                <w:rFonts w:hint="default"/>
                <w:color w:val="auto"/>
              </w:rPr>
            </w:pPr>
            <w:r>
              <w:rPr>
                <w:rFonts w:hint="eastAsia"/>
                <w:color w:val="auto"/>
              </w:rPr>
              <w:t>（外壁、窓等を通しての熱の損失の防止に関する事項）</w:t>
            </w:r>
          </w:p>
          <w:p>
            <w:pPr>
              <w:pStyle w:val="0"/>
              <w:suppressAutoHyphens w:val="1"/>
              <w:kinsoku w:val="0"/>
              <w:wordWrap w:val="0"/>
              <w:adjustRightInd w:val="1"/>
              <w:ind w:firstLine="1070" w:firstLineChars="500"/>
              <w:jc w:val="left"/>
              <w:rPr>
                <w:rFonts w:hint="default"/>
                <w:color w:val="auto"/>
              </w:rPr>
            </w:pPr>
            <w:r>
              <w:rPr>
                <w:rFonts w:hint="eastAsia"/>
                <w:color w:val="auto"/>
              </w:rPr>
              <w:t>□基準省令第</w:t>
            </w:r>
            <w:r>
              <w:rPr>
                <w:rFonts w:hint="default"/>
                <w:color w:val="auto"/>
              </w:rPr>
              <w:t>10</w:t>
            </w:r>
            <w:r>
              <w:rPr>
                <w:rFonts w:hint="eastAsia"/>
                <w:color w:val="auto"/>
              </w:rPr>
              <w:t>条第２号イ</w:t>
            </w:r>
            <w:r>
              <w:rPr>
                <w:rFonts w:hint="eastAsia"/>
                <w:color w:val="auto"/>
              </w:rPr>
              <w:t>(</w:t>
            </w:r>
            <w:r>
              <w:rPr>
                <w:rFonts w:hint="default"/>
                <w:color w:val="auto"/>
              </w:rPr>
              <w:t>1</w:t>
            </w:r>
            <w:r>
              <w:rPr>
                <w:rFonts w:hint="eastAsia"/>
                <w:color w:val="auto"/>
              </w:rPr>
              <w:t>)</w:t>
            </w:r>
            <w:r>
              <w:rPr>
                <w:rFonts w:hint="eastAsia"/>
                <w:color w:val="auto"/>
              </w:rPr>
              <w:t>の基準</w:t>
            </w:r>
          </w:p>
          <w:p>
            <w:pPr>
              <w:pStyle w:val="0"/>
              <w:suppressAutoHyphens w:val="1"/>
              <w:kinsoku w:val="0"/>
              <w:wordWrap w:val="0"/>
              <w:adjustRightInd w:val="1"/>
              <w:ind w:firstLine="1070" w:firstLineChars="500"/>
              <w:jc w:val="left"/>
              <w:rPr>
                <w:rFonts w:hint="eastAsia"/>
                <w:color w:val="auto"/>
              </w:rPr>
            </w:pPr>
            <w:r>
              <w:rPr>
                <w:rFonts w:hint="eastAsia"/>
                <w:color w:val="auto"/>
              </w:rPr>
              <w:t>□基準省令第</w:t>
            </w:r>
            <w:r>
              <w:rPr>
                <w:rFonts w:hint="eastAsia"/>
                <w:color w:val="auto"/>
              </w:rPr>
              <w:t>10</w:t>
            </w:r>
            <w:r>
              <w:rPr>
                <w:rFonts w:hint="eastAsia"/>
                <w:color w:val="auto"/>
              </w:rPr>
              <w:t>条第２号イ</w:t>
            </w:r>
            <w:r>
              <w:rPr>
                <w:rFonts w:hint="eastAsia"/>
                <w:color w:val="auto"/>
              </w:rPr>
              <w:t>(</w:t>
            </w:r>
            <w:r>
              <w:rPr>
                <w:rFonts w:hint="default"/>
                <w:color w:val="auto"/>
              </w:rPr>
              <w:t>2</w:t>
            </w:r>
            <w:r>
              <w:rPr>
                <w:rFonts w:hint="eastAsia"/>
                <w:color w:val="auto"/>
              </w:rPr>
              <w:t>)</w:t>
            </w:r>
            <w:r>
              <w:rPr>
                <w:rFonts w:hint="eastAsia"/>
                <w:color w:val="auto"/>
              </w:rPr>
              <w:t>の基準</w:t>
            </w:r>
          </w:p>
          <w:p>
            <w:pPr>
              <w:pStyle w:val="0"/>
              <w:suppressAutoHyphens w:val="1"/>
              <w:kinsoku w:val="0"/>
              <w:wordWrap w:val="0"/>
              <w:adjustRightInd w:val="1"/>
              <w:ind w:left="1048"/>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left="1048" w:firstLine="214" w:firstLineChars="100"/>
              <w:jc w:val="left"/>
              <w:rPr>
                <w:rFonts w:hint="default"/>
                <w:color w:val="auto"/>
              </w:rPr>
            </w:pPr>
            <w:r>
              <w:rPr>
                <w:rFonts w:hint="eastAsia"/>
                <w:color w:val="auto"/>
              </w:rPr>
              <w:t>（　　　　　　　　　　　　　　　　）</w:t>
            </w:r>
          </w:p>
          <w:p>
            <w:pPr>
              <w:pStyle w:val="0"/>
              <w:suppressAutoHyphens w:val="1"/>
              <w:kinsoku w:val="0"/>
              <w:wordWrap w:val="0"/>
              <w:adjustRightInd w:val="1"/>
              <w:ind w:left="1048"/>
              <w:jc w:val="left"/>
              <w:rPr>
                <w:rFonts w:hint="default"/>
                <w:color w:val="auto"/>
              </w:rPr>
            </w:pPr>
            <w:r>
              <w:rPr>
                <w:rFonts w:hint="eastAsia"/>
                <w:color w:val="auto"/>
              </w:rPr>
              <w:t>□令和４年改正基準省令附則第４項に規定する増築、改築又は修繕等をする部</w:t>
            </w:r>
          </w:p>
          <w:p>
            <w:pPr>
              <w:pStyle w:val="0"/>
              <w:suppressAutoHyphens w:val="1"/>
              <w:kinsoku w:val="0"/>
              <w:wordWrap w:val="0"/>
              <w:adjustRightInd w:val="1"/>
              <w:ind w:left="1048" w:firstLine="214" w:firstLineChars="100"/>
              <w:jc w:val="left"/>
              <w:rPr>
                <w:rFonts w:hint="default"/>
                <w:color w:val="auto"/>
              </w:rPr>
            </w:pPr>
            <w:r>
              <w:rPr>
                <w:rFonts w:hint="eastAsia"/>
                <w:color w:val="auto"/>
              </w:rPr>
              <w:t>分の基準</w:t>
            </w:r>
          </w:p>
          <w:p>
            <w:pPr>
              <w:pStyle w:val="0"/>
              <w:suppressAutoHyphens w:val="1"/>
              <w:kinsoku w:val="0"/>
              <w:wordWrap w:val="0"/>
              <w:adjustRightInd w:val="1"/>
              <w:ind w:firstLine="856" w:firstLineChars="400"/>
              <w:jc w:val="left"/>
              <w:rPr>
                <w:rFonts w:hint="default"/>
                <w:color w:val="auto"/>
              </w:rPr>
            </w:pPr>
            <w:r>
              <w:rPr>
                <w:rFonts w:hint="eastAsia"/>
                <w:color w:val="auto"/>
              </w:rPr>
              <w:t>（一次エネルギー消費量に関する事項）</w:t>
            </w:r>
          </w:p>
          <w:p>
            <w:pPr>
              <w:pStyle w:val="0"/>
              <w:suppressAutoHyphens w:val="1"/>
              <w:kinsoku w:val="0"/>
              <w:wordWrap w:val="0"/>
              <w:adjustRightInd w:val="1"/>
              <w:ind w:firstLine="1070" w:firstLineChars="500"/>
              <w:jc w:val="left"/>
              <w:rPr>
                <w:rFonts w:hint="default"/>
                <w:color w:val="auto"/>
              </w:rPr>
            </w:pPr>
            <w:r>
              <w:rPr>
                <w:rFonts w:hint="eastAsia"/>
                <w:color w:val="auto"/>
              </w:rPr>
              <w:t>□基準省令第</w:t>
            </w:r>
            <w:r>
              <w:rPr>
                <w:rFonts w:hint="default"/>
                <w:color w:val="auto"/>
              </w:rPr>
              <w:t>10</w:t>
            </w:r>
            <w:r>
              <w:rPr>
                <w:rFonts w:hint="eastAsia"/>
                <w:color w:val="auto"/>
              </w:rPr>
              <w:t>条第２号ロ</w:t>
            </w:r>
            <w:r>
              <w:rPr>
                <w:rFonts w:hint="eastAsia"/>
                <w:color w:val="auto"/>
              </w:rPr>
              <w:t>(1)</w:t>
            </w:r>
            <w:r>
              <w:rPr>
                <w:rFonts w:hint="eastAsia"/>
                <w:color w:val="auto"/>
              </w:rPr>
              <w:t>の基準</w:t>
            </w:r>
          </w:p>
          <w:p>
            <w:pPr>
              <w:pStyle w:val="0"/>
              <w:suppressAutoHyphens w:val="1"/>
              <w:kinsoku w:val="0"/>
              <w:wordWrap w:val="0"/>
              <w:adjustRightInd w:val="1"/>
              <w:ind w:firstLine="1284" w:firstLineChars="600"/>
              <w:jc w:val="left"/>
              <w:rPr>
                <w:rFonts w:hint="default"/>
                <w:color w:val="auto"/>
              </w:rPr>
            </w:pPr>
            <w:r>
              <w:rPr>
                <w:rFonts w:hint="eastAsia"/>
                <w:color w:val="auto"/>
              </w:rPr>
              <w:t>誘導基準一次エネルギー消費量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誘導設計一次エネルギー消費量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誘導ＢＥＩ（　　　　　　　　）</w:t>
            </w:r>
          </w:p>
          <w:p>
            <w:pPr>
              <w:pStyle w:val="0"/>
              <w:suppressAutoHyphens w:val="1"/>
              <w:kinsoku w:val="0"/>
              <w:wordWrap w:val="0"/>
              <w:adjustRightInd w:val="1"/>
              <w:jc w:val="left"/>
              <w:rPr>
                <w:rFonts w:hint="default"/>
                <w:color w:val="auto"/>
              </w:rPr>
            </w:pPr>
            <w:r>
              <w:rPr>
                <w:rFonts w:hint="eastAsia"/>
                <w:color w:val="auto"/>
              </w:rPr>
              <w:t>　　　　　□基準省令第</w:t>
            </w:r>
            <w:r>
              <w:rPr>
                <w:rFonts w:hint="eastAsia"/>
                <w:color w:val="auto"/>
              </w:rPr>
              <w:t>10</w:t>
            </w:r>
            <w:r>
              <w:rPr>
                <w:rFonts w:hint="eastAsia"/>
                <w:color w:val="auto"/>
              </w:rPr>
              <w:t>条第２号ロ</w:t>
            </w:r>
            <w:r>
              <w:rPr>
                <w:rFonts w:hint="eastAsia"/>
                <w:color w:val="auto"/>
              </w:rPr>
              <w:t>(</w:t>
            </w:r>
            <w:r>
              <w:rPr>
                <w:rFonts w:hint="default"/>
                <w:color w:val="auto"/>
              </w:rPr>
              <w:t>2</w:t>
            </w:r>
            <w:r>
              <w:rPr>
                <w:rFonts w:hint="eastAsia"/>
                <w:color w:val="auto"/>
              </w:rPr>
              <w:t>)</w:t>
            </w:r>
            <w:r>
              <w:rPr>
                <w:rFonts w:hint="eastAsia"/>
                <w:color w:val="auto"/>
              </w:rPr>
              <w:t>の基準</w:t>
            </w:r>
          </w:p>
          <w:p>
            <w:pPr>
              <w:pStyle w:val="0"/>
              <w:suppressAutoHyphens w:val="1"/>
              <w:kinsoku w:val="0"/>
              <w:wordWrap w:val="0"/>
              <w:adjustRightInd w:val="1"/>
              <w:ind w:firstLine="1070" w:firstLineChars="5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1284" w:firstLineChars="600"/>
              <w:jc w:val="left"/>
              <w:rPr>
                <w:rFonts w:hint="default"/>
                <w:color w:val="auto"/>
              </w:rPr>
            </w:pPr>
            <w:r>
              <w:rPr>
                <w:rFonts w:hint="eastAsia"/>
                <w:color w:val="auto"/>
              </w:rPr>
              <w:t>（　　　　　　　　　　　　　　　　）</w:t>
            </w:r>
          </w:p>
          <w:p>
            <w:pPr>
              <w:pStyle w:val="0"/>
              <w:suppressAutoHyphens w:val="1"/>
              <w:kinsoku w:val="0"/>
              <w:wordWrap w:val="0"/>
              <w:adjustRightInd w:val="1"/>
              <w:ind w:left="1048"/>
              <w:jc w:val="left"/>
              <w:rPr>
                <w:rFonts w:hint="default"/>
                <w:color w:val="auto"/>
              </w:rPr>
            </w:pPr>
            <w:r>
              <w:rPr>
                <w:rFonts w:hint="eastAsia"/>
                <w:color w:val="auto"/>
              </w:rPr>
              <w:t>□令和４年改正基準省令附則第４項に規定する増築、改築又は修繕等をする部</w:t>
            </w:r>
          </w:p>
          <w:p>
            <w:pPr>
              <w:pStyle w:val="0"/>
              <w:suppressAutoHyphens w:val="1"/>
              <w:kinsoku w:val="0"/>
              <w:wordWrap w:val="0"/>
              <w:adjustRightInd w:val="1"/>
              <w:ind w:left="1048" w:firstLine="214" w:firstLineChars="100"/>
              <w:jc w:val="left"/>
              <w:rPr>
                <w:rFonts w:hint="default"/>
                <w:color w:val="auto"/>
              </w:rPr>
            </w:pPr>
            <w:r>
              <w:rPr>
                <w:rFonts w:hint="eastAsia"/>
                <w:color w:val="auto"/>
              </w:rPr>
              <w:t>分の基準</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条第３号ロの基準</w:t>
            </w:r>
          </w:p>
          <w:p>
            <w:pPr>
              <w:pStyle w:val="0"/>
              <w:suppressAutoHyphens w:val="1"/>
              <w:kinsoku w:val="0"/>
              <w:wordWrap w:val="0"/>
              <w:adjustRightInd w:val="1"/>
              <w:ind w:firstLine="642" w:firstLineChars="300"/>
              <w:jc w:val="left"/>
              <w:rPr>
                <w:rFonts w:hint="default"/>
                <w:color w:val="auto"/>
              </w:rPr>
            </w:pPr>
            <w:r>
              <w:rPr>
                <w:rFonts w:hint="eastAsia"/>
                <w:color w:val="auto"/>
              </w:rPr>
              <w:t>（非住宅部分）</w:t>
            </w:r>
          </w:p>
          <w:p>
            <w:pPr>
              <w:pStyle w:val="0"/>
              <w:suppressAutoHyphens w:val="1"/>
              <w:kinsoku w:val="0"/>
              <w:wordWrap w:val="0"/>
              <w:adjustRightInd w:val="1"/>
              <w:ind w:firstLine="856" w:firstLineChars="400"/>
              <w:jc w:val="left"/>
              <w:rPr>
                <w:rFonts w:hint="default"/>
                <w:color w:val="auto"/>
              </w:rPr>
            </w:pPr>
            <w:r>
              <w:rPr>
                <w:rFonts w:hint="eastAsia"/>
                <w:color w:val="auto"/>
              </w:rPr>
              <w:t>（外壁、窓等を通しての熱の損失の防止に関する事項）</w:t>
            </w:r>
          </w:p>
          <w:p>
            <w:pPr>
              <w:pStyle w:val="0"/>
              <w:suppressAutoHyphens w:val="1"/>
              <w:kinsoku w:val="0"/>
              <w:wordWrap w:val="0"/>
              <w:adjustRightInd w:val="1"/>
              <w:ind w:firstLine="1070" w:firstLineChars="500"/>
              <w:jc w:val="left"/>
              <w:rPr>
                <w:rFonts w:hint="default"/>
                <w:color w:val="auto"/>
              </w:rPr>
            </w:pPr>
            <w:r>
              <w:rPr>
                <w:rFonts w:hint="eastAsia"/>
                <w:color w:val="auto"/>
              </w:rPr>
              <w:t>□基準省令第</w:t>
            </w:r>
            <w:r>
              <w:rPr>
                <w:rFonts w:hint="default"/>
                <w:color w:val="auto"/>
              </w:rPr>
              <w:t>10</w:t>
            </w:r>
            <w:r>
              <w:rPr>
                <w:rFonts w:hint="eastAsia"/>
                <w:color w:val="auto"/>
              </w:rPr>
              <w:t>条第１号イ</w:t>
            </w:r>
            <w:r>
              <w:rPr>
                <w:rFonts w:hint="default"/>
                <w:color w:val="auto"/>
              </w:rPr>
              <w:t>(1)</w:t>
            </w:r>
            <w:r>
              <w:rPr>
                <w:rFonts w:hint="eastAsia"/>
                <w:color w:val="auto"/>
              </w:rPr>
              <w:t>の基準</w:t>
            </w:r>
          </w:p>
          <w:p>
            <w:pPr>
              <w:pStyle w:val="0"/>
              <w:suppressAutoHyphens w:val="1"/>
              <w:kinsoku w:val="0"/>
              <w:wordWrap w:val="0"/>
              <w:adjustRightInd w:val="1"/>
              <w:ind w:firstLine="1284" w:firstLineChars="600"/>
              <w:jc w:val="left"/>
              <w:rPr>
                <w:rFonts w:hint="default"/>
                <w:color w:val="auto"/>
              </w:rPr>
            </w:pPr>
            <w:r>
              <w:rPr>
                <w:rFonts w:hint="eastAsia"/>
                <w:color w:val="auto"/>
              </w:rPr>
              <w:t>年間熱負荷係数　　　　　　　</w:t>
            </w:r>
            <w:r>
              <w:rPr>
                <w:rFonts w:hint="eastAsia"/>
                <w:color w:val="auto"/>
              </w:rPr>
              <w:t>MJ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（基準値　　　　　　</w:t>
            </w:r>
            <w:r>
              <w:rPr>
                <w:rFonts w:hint="eastAsia"/>
                <w:color w:val="auto"/>
              </w:rPr>
              <w:t>MJ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ＢＰＩ（　　　　　　　　）</w:t>
            </w:r>
          </w:p>
          <w:p>
            <w:pPr>
              <w:pStyle w:val="0"/>
              <w:suppressAutoHyphens w:val="1"/>
              <w:kinsoku w:val="0"/>
              <w:wordWrap w:val="0"/>
              <w:adjustRightInd w:val="1"/>
              <w:ind w:firstLine="1070" w:firstLineChars="5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1284" w:firstLineChars="600"/>
              <w:jc w:val="left"/>
              <w:rPr>
                <w:rFonts w:hint="default"/>
                <w:color w:val="auto"/>
              </w:rPr>
            </w:pPr>
            <w:r>
              <w:rPr>
                <w:rFonts w:hint="eastAsia"/>
                <w:color w:val="auto"/>
              </w:rPr>
              <w:t>（　　　　　　　　　　　　　　　　）</w:t>
            </w:r>
          </w:p>
          <w:p>
            <w:pPr>
              <w:pStyle w:val="0"/>
              <w:suppressAutoHyphens w:val="1"/>
              <w:kinsoku w:val="0"/>
              <w:wordWrap w:val="0"/>
              <w:adjustRightInd w:val="1"/>
              <w:ind w:firstLine="856" w:firstLineChars="400"/>
              <w:jc w:val="left"/>
              <w:rPr>
                <w:rFonts w:hint="default"/>
                <w:color w:val="auto"/>
              </w:rPr>
            </w:pPr>
            <w:r>
              <w:rPr>
                <w:rFonts w:hint="eastAsia"/>
                <w:color w:val="auto"/>
              </w:rPr>
              <w:t>（一次エネルギー消費量に関する事項）</w:t>
            </w:r>
          </w:p>
          <w:p>
            <w:pPr>
              <w:pStyle w:val="0"/>
              <w:suppressAutoHyphens w:val="1"/>
              <w:kinsoku w:val="0"/>
              <w:wordWrap w:val="0"/>
              <w:adjustRightInd w:val="1"/>
              <w:ind w:firstLine="1070" w:firstLineChars="500"/>
              <w:jc w:val="left"/>
              <w:rPr>
                <w:rFonts w:hint="default"/>
                <w:color w:val="auto"/>
              </w:rPr>
            </w:pPr>
            <w:r>
              <w:rPr>
                <w:rFonts w:hint="eastAsia"/>
                <w:color w:val="auto"/>
              </w:rPr>
              <w:t>□基準省令第１条第１項第１号イの基準</w:t>
            </w:r>
          </w:p>
          <w:p>
            <w:pPr>
              <w:pStyle w:val="0"/>
              <w:suppressAutoHyphens w:val="1"/>
              <w:kinsoku w:val="0"/>
              <w:wordWrap w:val="0"/>
              <w:adjustRightInd w:val="1"/>
              <w:ind w:firstLine="1284" w:firstLineChars="600"/>
              <w:jc w:val="left"/>
              <w:rPr>
                <w:rFonts w:hint="default"/>
                <w:color w:val="auto"/>
              </w:rPr>
            </w:pPr>
            <w:r>
              <w:rPr>
                <w:rFonts w:hint="eastAsia"/>
                <w:color w:val="auto"/>
              </w:rPr>
              <w:t>基準一次エネルギー消費量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設計一次エネルギー消費量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ＢＥＩ（　　　　　　　　）</w:t>
            </w:r>
          </w:p>
          <w:p>
            <w:pPr>
              <w:pStyle w:val="0"/>
              <w:suppressAutoHyphens w:val="1"/>
              <w:kinsoku w:val="0"/>
              <w:wordWrap w:val="0"/>
              <w:adjustRightInd w:val="1"/>
              <w:ind w:firstLine="1070" w:firstLineChars="5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1284" w:firstLineChars="600"/>
              <w:jc w:val="left"/>
              <w:rPr>
                <w:rFonts w:hint="default"/>
                <w:color w:val="auto"/>
              </w:rPr>
            </w:pPr>
            <w:r>
              <w:rPr>
                <w:rFonts w:hint="eastAsia"/>
                <w:color w:val="auto"/>
              </w:rPr>
              <w:t>（　　　　　　　　　　　　　　　　）</w:t>
            </w:r>
          </w:p>
          <w:p>
            <w:pPr>
              <w:pStyle w:val="0"/>
              <w:suppressAutoHyphens w:val="1"/>
              <w:kinsoku w:val="0"/>
              <w:wordWrap w:val="0"/>
              <w:adjustRightInd w:val="1"/>
              <w:ind w:firstLine="642" w:firstLineChars="300"/>
              <w:jc w:val="left"/>
              <w:rPr>
                <w:rFonts w:hint="default"/>
                <w:color w:val="auto"/>
              </w:rPr>
            </w:pPr>
            <w:r>
              <w:rPr>
                <w:rFonts w:hint="eastAsia"/>
                <w:color w:val="auto"/>
              </w:rPr>
              <w:t>（住宅部分）</w:t>
            </w:r>
          </w:p>
          <w:p>
            <w:pPr>
              <w:pStyle w:val="0"/>
              <w:suppressAutoHyphens w:val="1"/>
              <w:kinsoku w:val="0"/>
              <w:wordWrap w:val="0"/>
              <w:adjustRightInd w:val="1"/>
              <w:ind w:firstLine="856" w:firstLineChars="400"/>
              <w:jc w:val="left"/>
              <w:rPr>
                <w:rFonts w:hint="default"/>
                <w:color w:val="auto"/>
              </w:rPr>
            </w:pPr>
            <w:r>
              <w:rPr>
                <w:rFonts w:hint="eastAsia"/>
                <w:color w:val="auto"/>
              </w:rPr>
              <w:t>（外壁、窓等を通しての熱の損失の防止に関する事項）</w:t>
            </w:r>
          </w:p>
          <w:p>
            <w:pPr>
              <w:pStyle w:val="0"/>
              <w:suppressAutoHyphens w:val="1"/>
              <w:kinsoku w:val="0"/>
              <w:wordWrap w:val="0"/>
              <w:adjustRightInd w:val="1"/>
              <w:ind w:firstLine="1070" w:firstLineChars="500"/>
              <w:jc w:val="left"/>
              <w:rPr>
                <w:rFonts w:hint="default"/>
                <w:color w:val="auto"/>
              </w:rPr>
            </w:pPr>
            <w:r>
              <w:rPr>
                <w:rFonts w:hint="eastAsia"/>
                <w:color w:val="auto"/>
              </w:rPr>
              <w:t>□基準省令第</w:t>
            </w:r>
            <w:r>
              <w:rPr>
                <w:rFonts w:hint="default"/>
                <w:color w:val="auto"/>
              </w:rPr>
              <w:t>10</w:t>
            </w:r>
            <w:r>
              <w:rPr>
                <w:rFonts w:hint="eastAsia"/>
                <w:color w:val="auto"/>
              </w:rPr>
              <w:t>条第２号イ</w:t>
            </w:r>
            <w:r>
              <w:rPr>
                <w:rFonts w:hint="eastAsia"/>
                <w:color w:val="auto"/>
              </w:rPr>
              <w:t>(</w:t>
            </w:r>
            <w:r>
              <w:rPr>
                <w:rFonts w:hint="default"/>
                <w:color w:val="auto"/>
              </w:rPr>
              <w:t>1</w:t>
            </w:r>
            <w:r>
              <w:rPr>
                <w:rFonts w:hint="eastAsia"/>
                <w:color w:val="auto"/>
              </w:rPr>
              <w:t>)</w:t>
            </w:r>
            <w:r>
              <w:rPr>
                <w:rFonts w:hint="eastAsia"/>
                <w:color w:val="auto"/>
              </w:rPr>
              <w:t>の基準</w:t>
            </w:r>
          </w:p>
          <w:p>
            <w:pPr>
              <w:pStyle w:val="0"/>
              <w:suppressAutoHyphens w:val="1"/>
              <w:kinsoku w:val="0"/>
              <w:wordWrap w:val="0"/>
              <w:adjustRightInd w:val="1"/>
              <w:ind w:firstLine="1070" w:firstLineChars="500"/>
              <w:jc w:val="left"/>
              <w:rPr>
                <w:rFonts w:hint="eastAsia"/>
                <w:color w:val="auto"/>
              </w:rPr>
            </w:pPr>
            <w:r>
              <w:rPr>
                <w:rFonts w:hint="eastAsia"/>
                <w:color w:val="auto"/>
              </w:rPr>
              <w:t>□基準省令第</w:t>
            </w:r>
            <w:r>
              <w:rPr>
                <w:rFonts w:hint="eastAsia"/>
                <w:color w:val="auto"/>
              </w:rPr>
              <w:t>10</w:t>
            </w:r>
            <w:r>
              <w:rPr>
                <w:rFonts w:hint="eastAsia"/>
                <w:color w:val="auto"/>
              </w:rPr>
              <w:t>条第２号イ</w:t>
            </w:r>
            <w:r>
              <w:rPr>
                <w:rFonts w:hint="eastAsia"/>
                <w:color w:val="auto"/>
              </w:rPr>
              <w:t>(</w:t>
            </w:r>
            <w:r>
              <w:rPr>
                <w:rFonts w:hint="default"/>
                <w:color w:val="auto"/>
              </w:rPr>
              <w:t>2</w:t>
            </w:r>
            <w:r>
              <w:rPr>
                <w:rFonts w:hint="eastAsia"/>
                <w:color w:val="auto"/>
              </w:rPr>
              <w:t>)</w:t>
            </w:r>
            <w:r>
              <w:rPr>
                <w:rFonts w:hint="eastAsia"/>
                <w:color w:val="auto"/>
              </w:rPr>
              <w:t>の基準</w:t>
            </w:r>
          </w:p>
          <w:p>
            <w:pPr>
              <w:pStyle w:val="0"/>
              <w:suppressAutoHyphens w:val="1"/>
              <w:kinsoku w:val="0"/>
              <w:wordWrap w:val="0"/>
              <w:adjustRightInd w:val="1"/>
              <w:ind w:firstLine="1070" w:firstLineChars="5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1284" w:firstLineChars="600"/>
              <w:jc w:val="left"/>
              <w:rPr>
                <w:rFonts w:hint="default"/>
                <w:color w:val="auto"/>
              </w:rPr>
            </w:pPr>
            <w:r>
              <w:rPr>
                <w:rFonts w:hint="eastAsia"/>
                <w:color w:val="auto"/>
              </w:rPr>
              <w:t>（　　　　　　　　　　　　　　　　）</w:t>
            </w:r>
          </w:p>
          <w:p>
            <w:pPr>
              <w:pStyle w:val="0"/>
              <w:suppressAutoHyphens w:val="1"/>
              <w:kinsoku w:val="0"/>
              <w:wordWrap w:val="0"/>
              <w:adjustRightInd w:val="1"/>
              <w:ind w:firstLine="856" w:firstLineChars="400"/>
              <w:jc w:val="left"/>
              <w:rPr>
                <w:rFonts w:hint="default"/>
                <w:color w:val="auto"/>
              </w:rPr>
            </w:pPr>
            <w:r>
              <w:rPr>
                <w:rFonts w:hint="eastAsia"/>
                <w:color w:val="auto"/>
              </w:rPr>
              <w:t>（一次エネルギー消費量に関する事項）</w:t>
            </w:r>
          </w:p>
          <w:p>
            <w:pPr>
              <w:pStyle w:val="0"/>
              <w:suppressAutoHyphens w:val="1"/>
              <w:kinsoku w:val="0"/>
              <w:wordWrap w:val="0"/>
              <w:adjustRightInd w:val="1"/>
              <w:ind w:firstLine="1070" w:firstLineChars="500"/>
              <w:jc w:val="left"/>
              <w:rPr>
                <w:rFonts w:hint="default"/>
                <w:color w:val="auto"/>
              </w:rPr>
            </w:pPr>
            <w:r>
              <w:rPr>
                <w:rFonts w:hint="eastAsia"/>
                <w:color w:val="auto"/>
              </w:rPr>
              <w:t>□基準省令第１条第１項第２号ロ</w:t>
            </w:r>
            <w:r>
              <w:rPr>
                <w:rFonts w:hint="default"/>
                <w:color w:val="auto"/>
              </w:rPr>
              <w:t>(1)</w:t>
            </w:r>
            <w:r>
              <w:rPr>
                <w:rFonts w:hint="eastAsia"/>
                <w:color w:val="auto"/>
              </w:rPr>
              <w:t>の基準</w:t>
            </w:r>
          </w:p>
          <w:p>
            <w:pPr>
              <w:pStyle w:val="0"/>
              <w:suppressAutoHyphens w:val="1"/>
              <w:kinsoku w:val="0"/>
              <w:wordWrap w:val="0"/>
              <w:adjustRightInd w:val="1"/>
              <w:ind w:firstLine="1284" w:firstLineChars="600"/>
              <w:jc w:val="left"/>
              <w:rPr>
                <w:rFonts w:hint="default"/>
                <w:color w:val="auto"/>
              </w:rPr>
            </w:pPr>
            <w:r>
              <w:rPr>
                <w:rFonts w:hint="eastAsia"/>
                <w:color w:val="auto"/>
              </w:rPr>
              <w:t>基準一次エネルギー消費量　　　　</w:t>
            </w:r>
            <w:r>
              <w:rPr>
                <w:rFonts w:hint="eastAsia"/>
                <w:color w:val="auto"/>
              </w:rPr>
              <w:t xml:space="preserve"> GJ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設計一次エネルギー消費量　　　　</w:t>
            </w:r>
            <w:r>
              <w:rPr>
                <w:rFonts w:hint="eastAsia"/>
                <w:color w:val="auto"/>
              </w:rPr>
              <w:t xml:space="preserve"> GJ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ＢＥＩ（　　　　　　　　）</w:t>
            </w:r>
          </w:p>
          <w:p>
            <w:pPr>
              <w:pStyle w:val="0"/>
              <w:suppressAutoHyphens w:val="1"/>
              <w:kinsoku w:val="0"/>
              <w:wordWrap w:val="0"/>
              <w:adjustRightInd w:val="1"/>
              <w:ind w:firstLine="1070" w:firstLineChars="5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1284" w:firstLineChars="600"/>
              <w:jc w:val="left"/>
              <w:rPr>
                <w:rFonts w:hint="default"/>
                <w:color w:val="auto"/>
              </w:rPr>
            </w:pPr>
            <w:r>
              <w:rPr>
                <w:rFonts w:hint="eastAsia"/>
                <w:color w:val="auto"/>
              </w:rPr>
              <w:t>（　　　　　　　　　　　　　　　　）</w:t>
            </w:r>
          </w:p>
          <w:p>
            <w:pPr>
              <w:pStyle w:val="0"/>
              <w:suppressAutoHyphens w:val="1"/>
              <w:kinsoku w:val="0"/>
              <w:wordWrap w:val="0"/>
              <w:adjustRightInd w:val="1"/>
              <w:ind w:firstLine="642" w:firstLineChars="300"/>
              <w:jc w:val="left"/>
              <w:rPr>
                <w:rFonts w:hint="default"/>
                <w:color w:val="auto"/>
              </w:rPr>
            </w:pPr>
            <w:r>
              <w:rPr>
                <w:rFonts w:hint="eastAsia"/>
                <w:color w:val="auto"/>
              </w:rPr>
              <w:t>（複合建築物）</w:t>
            </w:r>
          </w:p>
          <w:p>
            <w:pPr>
              <w:pStyle w:val="0"/>
              <w:suppressAutoHyphens w:val="1"/>
              <w:kinsoku w:val="0"/>
              <w:wordWrap w:val="0"/>
              <w:adjustRightInd w:val="1"/>
              <w:ind w:firstLine="856" w:firstLineChars="400"/>
              <w:jc w:val="left"/>
              <w:rPr>
                <w:rFonts w:hint="default"/>
                <w:color w:val="auto"/>
              </w:rPr>
            </w:pPr>
            <w:r>
              <w:rPr>
                <w:rFonts w:hint="eastAsia"/>
                <w:color w:val="auto"/>
              </w:rPr>
              <w:t>（一次エネルギー消費量に関する事項）</w:t>
            </w:r>
          </w:p>
          <w:p>
            <w:pPr>
              <w:pStyle w:val="0"/>
              <w:suppressAutoHyphens w:val="1"/>
              <w:kinsoku w:val="0"/>
              <w:wordWrap w:val="0"/>
              <w:adjustRightInd w:val="1"/>
              <w:ind w:firstLine="1070" w:firstLineChars="500"/>
              <w:jc w:val="left"/>
              <w:rPr>
                <w:rFonts w:hint="default"/>
                <w:color w:val="auto"/>
              </w:rPr>
            </w:pPr>
            <w:r>
              <w:rPr>
                <w:rFonts w:hint="eastAsia"/>
                <w:color w:val="auto"/>
              </w:rPr>
              <w:t>誘導基準一次エネルギー消費量　　　</w:t>
            </w:r>
            <w:r>
              <w:rPr>
                <w:rFonts w:hint="eastAsia"/>
                <w:color w:val="auto"/>
              </w:rPr>
              <w:t xml:space="preserve"> GJ</w:t>
            </w:r>
            <w:r>
              <w:rPr>
                <w:rFonts w:hint="default"/>
                <w:color w:val="auto"/>
              </w:rPr>
              <w:t>/</w:t>
            </w:r>
            <w:r>
              <w:rPr>
                <w:rFonts w:hint="eastAsia"/>
                <w:color w:val="auto"/>
              </w:rPr>
              <w:t>年</w:t>
            </w:r>
          </w:p>
          <w:p>
            <w:pPr>
              <w:pStyle w:val="0"/>
              <w:suppressAutoHyphens w:val="1"/>
              <w:kinsoku w:val="0"/>
              <w:wordWrap w:val="0"/>
              <w:adjustRightInd w:val="1"/>
              <w:ind w:firstLine="1070" w:firstLineChars="500"/>
              <w:jc w:val="left"/>
              <w:rPr>
                <w:rFonts w:hint="default"/>
                <w:color w:val="auto"/>
              </w:rPr>
            </w:pPr>
            <w:r>
              <w:rPr>
                <w:rFonts w:hint="eastAsia"/>
                <w:color w:val="auto"/>
              </w:rPr>
              <w:t>誘導設計一次エネルギー消費量　　　</w:t>
            </w:r>
            <w:r>
              <w:rPr>
                <w:rFonts w:hint="eastAsia"/>
                <w:color w:val="auto"/>
              </w:rPr>
              <w:t xml:space="preserve"> GJ</w:t>
            </w:r>
            <w:r>
              <w:rPr>
                <w:rFonts w:hint="default"/>
                <w:color w:val="auto"/>
              </w:rPr>
              <w:t>/</w:t>
            </w:r>
            <w:r>
              <w:rPr>
                <w:rFonts w:hint="eastAsia"/>
                <w:color w:val="auto"/>
              </w:rPr>
              <w:t>年</w:t>
            </w:r>
          </w:p>
          <w:p>
            <w:pPr>
              <w:pStyle w:val="0"/>
              <w:suppressAutoHyphens w:val="1"/>
              <w:kinsoku w:val="0"/>
              <w:wordWrap w:val="0"/>
              <w:adjustRightInd w:val="1"/>
              <w:ind w:firstLine="1070" w:firstLineChars="500"/>
              <w:jc w:val="left"/>
              <w:rPr>
                <w:rFonts w:hint="default"/>
                <w:color w:val="auto"/>
              </w:rPr>
            </w:pPr>
            <w:r>
              <w:rPr>
                <w:rFonts w:hint="eastAsia"/>
                <w:color w:val="auto"/>
              </w:rPr>
              <w:t>誘導ＢＥＩ（　　　　　　　　）</w:t>
            </w:r>
          </w:p>
          <w:p>
            <w:pPr>
              <w:pStyle w:val="0"/>
              <w:suppressAutoHyphens w:val="1"/>
              <w:kinsoku w:val="0"/>
              <w:autoSpaceDE w:val="0"/>
              <w:autoSpaceDN w:val="0"/>
              <w:ind w:left="458" w:leftChars="214" w:firstLine="642" w:firstLineChars="300"/>
              <w:jc w:val="left"/>
              <w:rPr>
                <w:rFonts w:hint="eastAsia"/>
                <w:color w:val="auto"/>
              </w:rPr>
            </w:pPr>
            <w:r>
              <w:rPr>
                <w:rFonts w:hint="eastAsia"/>
                <w:color w:val="auto"/>
              </w:rPr>
              <w:t>（誘導ＢＥＩの基準値　　　　　　　　）</w:t>
            </w:r>
          </w:p>
        </w:tc>
      </w:tr>
      <w:tr>
        <w:trPr>
          <w:trHeight w:val="915" w:hRule="atLeast"/>
        </w:trPr>
        <w:tc>
          <w:tcPr>
            <w:tcW w:w="873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djustRightInd w:val="1"/>
              <w:jc w:val="left"/>
              <w:rPr>
                <w:rFonts w:hint="default"/>
                <w:color w:val="auto"/>
              </w:rPr>
            </w:pPr>
            <w:r>
              <w:rPr>
                <w:rFonts w:hint="eastAsia"/>
                <w:color w:val="auto"/>
              </w:rPr>
              <w:t>【</w:t>
            </w:r>
            <w:r>
              <w:rPr>
                <w:rFonts w:hint="default"/>
                <w:color w:val="auto"/>
              </w:rPr>
              <w:t>16</w:t>
            </w:r>
            <w:r>
              <w:rPr>
                <w:rFonts w:hint="eastAsia"/>
                <w:color w:val="auto"/>
              </w:rPr>
              <w:t>．再生可能エネルギー利用設備】</w:t>
            </w:r>
          </w:p>
          <w:p>
            <w:pPr>
              <w:pStyle w:val="0"/>
              <w:suppressAutoHyphens w:val="1"/>
              <w:kinsoku w:val="0"/>
              <w:wordWrap w:val="0"/>
              <w:adjustRightInd w:val="1"/>
              <w:ind w:firstLine="214" w:firstLineChars="100"/>
              <w:jc w:val="left"/>
              <w:rPr>
                <w:rFonts w:hint="default"/>
                <w:color w:val="auto"/>
              </w:rPr>
            </w:pPr>
            <w:r>
              <w:rPr>
                <w:rFonts w:hint="eastAsia"/>
                <w:color w:val="auto"/>
              </w:rPr>
              <w:t>【イ．非住宅建築物】</w:t>
            </w:r>
          </w:p>
          <w:p>
            <w:pPr>
              <w:pStyle w:val="0"/>
              <w:suppressAutoHyphens w:val="1"/>
              <w:kinsoku w:val="0"/>
              <w:wordWrap w:val="0"/>
              <w:adjustRightInd w:val="1"/>
              <w:jc w:val="left"/>
              <w:rPr>
                <w:rFonts w:hint="default"/>
                <w:color w:val="auto"/>
              </w:rPr>
            </w:pPr>
            <w:r>
              <w:rPr>
                <w:rFonts w:hint="default"/>
                <w:color w:val="auto"/>
              </w:rPr>
              <w:t xml:space="preserve">  </w:t>
            </w:r>
            <w:r>
              <w:rPr>
                <w:rFonts w:hint="eastAsia"/>
                <w:color w:val="auto"/>
              </w:rPr>
              <w:t>　再生可能エネルギー利用設備の種類（　　　　　　　　）</w:t>
            </w:r>
          </w:p>
          <w:p>
            <w:pPr>
              <w:pStyle w:val="0"/>
              <w:suppressAutoHyphens w:val="1"/>
              <w:kinsoku w:val="0"/>
              <w:wordWrap w:val="0"/>
              <w:adjustRightInd w:val="1"/>
              <w:ind w:firstLine="214" w:firstLineChars="100"/>
              <w:jc w:val="left"/>
              <w:rPr>
                <w:rFonts w:hint="default"/>
                <w:color w:val="auto"/>
              </w:rPr>
            </w:pPr>
            <w:r>
              <w:rPr>
                <w:rFonts w:hint="eastAsia"/>
                <w:color w:val="auto"/>
              </w:rPr>
              <w:t>【ロ．一戸建ての住宅】</w:t>
            </w:r>
          </w:p>
          <w:p>
            <w:pPr>
              <w:pStyle w:val="0"/>
              <w:suppressAutoHyphens w:val="1"/>
              <w:kinsoku w:val="0"/>
              <w:wordWrap w:val="0"/>
              <w:adjustRightInd w:val="1"/>
              <w:ind w:left="420"/>
              <w:jc w:val="left"/>
              <w:rPr>
                <w:rFonts w:hint="default"/>
                <w:color w:val="auto"/>
              </w:rPr>
            </w:pPr>
            <w:r>
              <w:rPr>
                <w:rFonts w:hint="eastAsia"/>
                <w:color w:val="auto"/>
              </w:rPr>
              <w:t>再生可能エネルギー利用設備の種類（　　　　　　　　）</w:t>
            </w:r>
          </w:p>
          <w:p>
            <w:pPr>
              <w:pStyle w:val="0"/>
              <w:suppressAutoHyphens w:val="1"/>
              <w:kinsoku w:val="0"/>
              <w:wordWrap w:val="0"/>
              <w:adjustRightInd w:val="1"/>
              <w:ind w:left="420"/>
              <w:jc w:val="left"/>
              <w:rPr>
                <w:rFonts w:hint="default"/>
                <w:color w:val="auto"/>
              </w:rPr>
            </w:pPr>
            <w:r>
              <w:rPr>
                <w:rFonts w:hint="eastAsia"/>
                <w:color w:val="auto"/>
              </w:rPr>
              <w:t>低炭素化促進基準一次エネルギー消費量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428" w:firstLineChars="200"/>
              <w:jc w:val="left"/>
              <w:rPr>
                <w:rFonts w:hint="default"/>
                <w:color w:val="auto"/>
              </w:rPr>
            </w:pPr>
            <w:r>
              <w:rPr>
                <w:rFonts w:hint="eastAsia"/>
                <w:color w:val="auto"/>
              </w:rPr>
              <w:t>低炭素化促進設計一次エネルギー消費量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214" w:firstLineChars="100"/>
              <w:jc w:val="left"/>
              <w:rPr>
                <w:rFonts w:hint="default"/>
                <w:color w:val="auto"/>
              </w:rPr>
            </w:pPr>
            <w:r>
              <w:rPr>
                <w:rFonts w:hint="eastAsia"/>
                <w:color w:val="auto"/>
              </w:rPr>
              <w:t>【ハ．共同住宅等】</w:t>
            </w:r>
          </w:p>
          <w:p>
            <w:pPr>
              <w:pStyle w:val="0"/>
              <w:suppressAutoHyphens w:val="1"/>
              <w:kinsoku w:val="0"/>
              <w:wordWrap w:val="0"/>
              <w:adjustRightInd w:val="1"/>
              <w:ind w:firstLine="428" w:firstLineChars="200"/>
              <w:jc w:val="left"/>
              <w:rPr>
                <w:rFonts w:hint="default"/>
                <w:color w:val="auto"/>
              </w:rPr>
            </w:pPr>
            <w:r>
              <w:rPr>
                <w:rFonts w:hint="eastAsia"/>
                <w:color w:val="auto"/>
              </w:rPr>
              <w:t>再生可能エネルギー利用設備の種類（　　　　　　　　）</w:t>
            </w:r>
          </w:p>
          <w:p>
            <w:pPr>
              <w:pStyle w:val="0"/>
              <w:suppressAutoHyphens w:val="1"/>
              <w:kinsoku w:val="0"/>
              <w:wordWrap w:val="0"/>
              <w:adjustRightInd w:val="1"/>
              <w:ind w:firstLine="214" w:firstLineChars="100"/>
              <w:jc w:val="left"/>
              <w:rPr>
                <w:rFonts w:hint="default"/>
                <w:color w:val="auto"/>
              </w:rPr>
            </w:pPr>
            <w:r>
              <w:rPr>
                <w:rFonts w:hint="eastAsia"/>
                <w:color w:val="auto"/>
              </w:rPr>
              <w:t>【ニ．複合建築物】</w:t>
            </w:r>
          </w:p>
          <w:p>
            <w:pPr>
              <w:pStyle w:val="0"/>
              <w:suppressAutoHyphens w:val="1"/>
              <w:kinsoku w:val="0"/>
              <w:wordWrap w:val="0"/>
              <w:adjustRightInd w:val="1"/>
              <w:ind w:firstLine="428" w:firstLineChars="200"/>
              <w:jc w:val="left"/>
              <w:rPr>
                <w:rFonts w:hint="eastAsia"/>
                <w:color w:val="auto"/>
              </w:rPr>
            </w:pPr>
            <w:r>
              <w:rPr>
                <w:rFonts w:hint="eastAsia"/>
                <w:color w:val="auto"/>
              </w:rPr>
              <w:t>再生可能エネルギー利用設備の種類（　　　　　　　　）</w:t>
            </w:r>
          </w:p>
        </w:tc>
      </w:tr>
      <w:tr>
        <w:trPr>
          <w:trHeight w:val="630"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1"/>
              <w:rPr>
                <w:rFonts w:hint="default"/>
                <w:color w:val="auto"/>
              </w:rPr>
            </w:pPr>
            <w:r>
              <w:rPr>
                <w:rFonts w:hint="eastAsia"/>
                <w:color w:val="auto"/>
              </w:rPr>
              <w:t>【</w:t>
            </w:r>
            <w:r>
              <w:rPr>
                <w:rFonts w:hint="eastAsia"/>
                <w:color w:val="auto"/>
              </w:rPr>
              <w:t>17</w:t>
            </w:r>
            <w:r>
              <w:rPr>
                <w:rFonts w:hint="eastAsia"/>
                <w:color w:val="auto"/>
              </w:rPr>
              <w:t>．確認の特例】</w:t>
            </w:r>
          </w:p>
          <w:p>
            <w:pPr>
              <w:pStyle w:val="0"/>
              <w:adjustRightInd w:val="1"/>
              <w:ind w:firstLine="428" w:firstLineChars="200"/>
              <w:rPr>
                <w:rFonts w:hint="default"/>
                <w:color w:val="auto"/>
              </w:rPr>
            </w:pPr>
            <w:r>
              <w:rPr>
                <w:rFonts w:hint="eastAsia"/>
                <w:color w:val="auto"/>
              </w:rPr>
              <w:t>法第</w:t>
            </w:r>
            <w:r>
              <w:rPr>
                <w:rFonts w:hint="eastAsia"/>
                <w:color w:val="auto"/>
              </w:rPr>
              <w:t>54</w:t>
            </w:r>
            <w:r>
              <w:rPr>
                <w:rFonts w:hint="eastAsia"/>
                <w:color w:val="auto"/>
              </w:rPr>
              <w:t>条第２項の規定による申出の有無　　□有</w:t>
            </w:r>
            <w:r>
              <w:rPr>
                <w:rFonts w:hint="eastAsia"/>
                <w:color w:val="auto"/>
              </w:rPr>
              <w:t xml:space="preserve">    </w:t>
            </w:r>
            <w:r>
              <w:rPr>
                <w:rFonts w:hint="eastAsia"/>
                <w:color w:val="auto"/>
              </w:rPr>
              <w:t>□無</w:t>
            </w:r>
          </w:p>
        </w:tc>
      </w:tr>
      <w:tr>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eastAsia"/>
                <w:color w:val="auto"/>
                <w:spacing w:val="2"/>
              </w:rPr>
            </w:pPr>
            <w:r>
              <w:rPr>
                <w:rFonts w:hint="eastAsia"/>
                <w:color w:val="auto"/>
                <w:spacing w:val="2"/>
              </w:rPr>
              <w:t>【</w:t>
            </w:r>
            <w:r>
              <w:rPr>
                <w:rFonts w:hint="eastAsia"/>
                <w:color w:val="auto"/>
                <w:spacing w:val="2"/>
              </w:rPr>
              <w:t>18</w:t>
            </w:r>
            <w:r>
              <w:rPr>
                <w:rFonts w:hint="eastAsia"/>
                <w:color w:val="auto"/>
                <w:spacing w:val="2"/>
              </w:rPr>
              <w:t>．建築物の床面積のうち、通常の建築物の床面積を超える部分】</w:t>
            </w:r>
          </w:p>
          <w:p>
            <w:pPr>
              <w:pStyle w:val="0"/>
              <w:suppressAutoHyphens w:val="1"/>
              <w:kinsoku w:val="0"/>
              <w:autoSpaceDE w:val="0"/>
              <w:autoSpaceDN w:val="0"/>
              <w:ind w:firstLine="872" w:firstLineChars="400"/>
              <w:rPr>
                <w:rFonts w:hint="eastAsia"/>
                <w:color w:val="auto"/>
                <w:spacing w:val="2"/>
              </w:rPr>
            </w:pPr>
          </w:p>
        </w:tc>
      </w:tr>
      <w:tr>
        <w:trPr>
          <w:trHeight w:val="630" w:hRule="atLeast"/>
        </w:trPr>
        <w:tc>
          <w:tcPr>
            <w:tcW w:w="8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djustRightInd w:val="1"/>
              <w:rPr>
                <w:rFonts w:hint="default"/>
                <w:color w:val="auto"/>
              </w:rPr>
            </w:pPr>
            <w:r>
              <w:rPr>
                <w:rFonts w:hint="eastAsia"/>
                <w:color w:val="auto"/>
              </w:rPr>
              <w:t>【</w:t>
            </w:r>
            <w:r>
              <w:rPr>
                <w:rFonts w:hint="eastAsia"/>
                <w:color w:val="auto"/>
              </w:rPr>
              <w:t>19</w:t>
            </w:r>
            <w:r>
              <w:rPr>
                <w:rFonts w:hint="eastAsia"/>
                <w:color w:val="auto"/>
              </w:rPr>
              <w:t>．備考】</w:t>
            </w:r>
          </w:p>
          <w:p>
            <w:pPr>
              <w:pStyle w:val="0"/>
              <w:adjustRightInd w:val="1"/>
              <w:rPr>
                <w:rFonts w:hint="default"/>
                <w:color w:val="auto"/>
              </w:rPr>
            </w:pPr>
          </w:p>
        </w:tc>
      </w:tr>
    </w:tbl>
    <w:p>
      <w:pPr>
        <w:pStyle w:val="0"/>
        <w:adjustRightInd w:val="1"/>
        <w:ind w:firstLine="214" w:firstLineChars="100"/>
        <w:rPr>
          <w:rFonts w:hint="default"/>
          <w:color w:val="auto"/>
          <w:spacing w:val="2"/>
        </w:rPr>
      </w:pPr>
      <w:r>
        <w:rPr>
          <w:rFonts w:hint="eastAsia"/>
          <w:color w:val="auto"/>
        </w:rPr>
        <w:t>（注意）　</w:t>
      </w:r>
    </w:p>
    <w:p>
      <w:pPr>
        <w:pStyle w:val="0"/>
        <w:adjustRightInd w:val="1"/>
        <w:ind w:left="709" w:hanging="283"/>
        <w:rPr>
          <w:rFonts w:hint="eastAsia"/>
          <w:color w:val="auto"/>
        </w:rPr>
      </w:pPr>
      <w:r>
        <w:rPr>
          <w:rFonts w:hint="eastAsia"/>
          <w:color w:val="auto"/>
        </w:rPr>
        <w:t>１．【２．市街化区域等】の欄は、新築等をしようとする建築物の敷地が存する区域が該当するチェックボックスに「</w:t>
      </w:r>
      <w:r>
        <w:rPr>
          <w:rFonts w:hint="default"/>
          <w:color w:val="auto"/>
        </w:rPr>
        <w:t></w:t>
      </w:r>
      <w:r>
        <w:rPr>
          <w:rFonts w:hint="eastAsia"/>
          <w:color w:val="auto"/>
        </w:rPr>
        <w:t>」マークを入れてください。</w:t>
      </w:r>
    </w:p>
    <w:p>
      <w:pPr>
        <w:pStyle w:val="0"/>
        <w:adjustRightInd w:val="1"/>
        <w:ind w:left="709" w:hanging="283"/>
        <w:rPr>
          <w:rFonts w:hint="default"/>
          <w:color w:val="auto"/>
        </w:rPr>
      </w:pPr>
      <w:r>
        <w:rPr>
          <w:rFonts w:hint="eastAsia"/>
          <w:color w:val="auto"/>
        </w:rPr>
        <w:t>２．【７．建築物の用途】及び【９．工事種別】の欄は、該当するチェックボックスに「</w:t>
      </w:r>
      <w:r>
        <w:rPr>
          <w:rFonts w:hint="default"/>
          <w:color w:val="auto"/>
        </w:rPr>
        <w:t></w:t>
      </w:r>
      <w:r>
        <w:rPr>
          <w:rFonts w:hint="eastAsia"/>
          <w:color w:val="auto"/>
        </w:rPr>
        <w:t>」マークを入れてください。</w:t>
      </w:r>
    </w:p>
    <w:p>
      <w:pPr>
        <w:pStyle w:val="0"/>
        <w:adjustRightInd w:val="1"/>
        <w:ind w:left="709" w:hanging="283"/>
        <w:rPr>
          <w:rFonts w:hint="eastAsia"/>
          <w:color w:val="auto"/>
        </w:rPr>
      </w:pPr>
      <w:r>
        <w:rPr>
          <w:rFonts w:hint="eastAsia"/>
          <w:color w:val="auto"/>
        </w:rPr>
        <w:t>３．【８．建築物の住戸の数】の欄は、【７．建築物の用途】で「共同住宅等」又は「複合建築物」を選んだ場合のみ記載してください。</w:t>
      </w:r>
    </w:p>
    <w:p>
      <w:pPr>
        <w:pStyle w:val="0"/>
        <w:adjustRightInd w:val="1"/>
        <w:ind w:left="709" w:hanging="283"/>
        <w:rPr>
          <w:rFonts w:hint="default"/>
          <w:color w:val="auto"/>
        </w:rPr>
      </w:pPr>
      <w:r>
        <w:rPr>
          <w:rFonts w:hint="eastAsia"/>
          <w:color w:val="auto"/>
        </w:rPr>
        <w:t>４．【</w:t>
      </w:r>
      <w:r>
        <w:rPr>
          <w:rFonts w:hint="eastAsia"/>
          <w:color w:val="auto"/>
        </w:rPr>
        <w:t>12</w:t>
      </w:r>
      <w:r>
        <w:rPr>
          <w:rFonts w:hint="eastAsia"/>
          <w:color w:val="auto"/>
        </w:rPr>
        <w:t>．該当する地域区分】の欄は、建築物の低炭素化誘導基準において定めるところにより、該当する地域区分を記載してください。</w:t>
      </w:r>
    </w:p>
    <w:p>
      <w:pPr>
        <w:pStyle w:val="0"/>
        <w:adjustRightInd w:val="1"/>
        <w:ind w:left="709" w:hanging="283"/>
        <w:rPr>
          <w:rFonts w:hint="default"/>
          <w:color w:val="auto"/>
        </w:rPr>
      </w:pPr>
      <w:r>
        <w:rPr>
          <w:rFonts w:hint="eastAsia"/>
          <w:color w:val="auto"/>
        </w:rPr>
        <w:t>５．【</w:t>
      </w:r>
      <w:r>
        <w:rPr>
          <w:rFonts w:hint="eastAsia"/>
          <w:color w:val="auto"/>
        </w:rPr>
        <w:t>13</w:t>
      </w:r>
      <w:r>
        <w:rPr>
          <w:rFonts w:hint="default"/>
          <w:color w:val="auto"/>
        </w:rPr>
        <w:t>．非住宅部分の床面積】の欄は、第三面の【９．工事種別】の欄の工事種別に応じ、非住宅部分の床面積を記載して下さい。増築又は改築の場合は、延べ面積を併せて記載して下さい。</w:t>
      </w:r>
    </w:p>
    <w:p>
      <w:pPr>
        <w:pStyle w:val="0"/>
        <w:adjustRightInd w:val="1"/>
        <w:ind w:left="709" w:hanging="283"/>
        <w:rPr>
          <w:rFonts w:hint="eastAsia"/>
          <w:color w:val="auto"/>
        </w:rPr>
      </w:pPr>
      <w:r>
        <w:rPr>
          <w:rFonts w:hint="eastAsia"/>
          <w:color w:val="auto"/>
        </w:rPr>
        <w:t>６．【</w:t>
      </w:r>
      <w:r>
        <w:rPr>
          <w:rFonts w:hint="default"/>
          <w:color w:val="auto"/>
        </w:rPr>
        <w:t>13</w:t>
      </w:r>
      <w:r>
        <w:rPr>
          <w:rFonts w:hint="eastAsia"/>
          <w:color w:val="auto"/>
        </w:rPr>
        <w:t>．非住宅部分の床面積】及び【</w:t>
      </w:r>
      <w:r>
        <w:rPr>
          <w:rFonts w:hint="default"/>
          <w:color w:val="auto"/>
        </w:rPr>
        <w:t>14</w:t>
      </w:r>
      <w:r>
        <w:rPr>
          <w:rFonts w:hint="eastAsia"/>
          <w:color w:val="auto"/>
        </w:rPr>
        <w:t>．住宅部分の床面積】</w:t>
      </w:r>
      <w:r>
        <w:rPr>
          <w:rFonts w:hint="default"/>
          <w:color w:val="auto"/>
        </w:rPr>
        <w:t>の欄において、「床面積」は</w:t>
      </w:r>
      <w:r>
        <w:rPr>
          <w:rFonts w:hint="eastAsia"/>
          <w:color w:val="auto"/>
        </w:rPr>
        <w:t>、それぞれ、</w:t>
      </w:r>
      <w:r>
        <w:rPr>
          <w:rFonts w:hint="default"/>
          <w:color w:val="auto"/>
        </w:rPr>
        <w:t>単に非住宅部分の</w:t>
      </w:r>
      <w:r>
        <w:rPr>
          <w:rFonts w:hint="eastAsia"/>
          <w:color w:val="auto"/>
        </w:rPr>
        <w:t>床面積及び住宅部分の床面積</w:t>
      </w:r>
      <w:r>
        <w:rPr>
          <w:rFonts w:hint="default"/>
          <w:color w:val="auto"/>
        </w:rPr>
        <w:t>をいい、「開放部分を除いた部分の床面積」は、建築物のエネルギー消費性能の向上に関する法律施行令（平成</w:t>
      </w:r>
      <w:r>
        <w:rPr>
          <w:rFonts w:hint="eastAsia"/>
          <w:color w:val="auto"/>
        </w:rPr>
        <w:t>28</w:t>
      </w:r>
      <w:r>
        <w:rPr>
          <w:rFonts w:hint="default"/>
          <w:color w:val="auto"/>
        </w:rPr>
        <w:t>年政令第８号）第４条第１項に規定する床面積をいいます。</w:t>
      </w:r>
    </w:p>
    <w:p>
      <w:pPr>
        <w:pStyle w:val="0"/>
        <w:adjustRightInd w:val="1"/>
        <w:ind w:left="709" w:hanging="283"/>
        <w:rPr>
          <w:rFonts w:hint="default"/>
          <w:color w:val="auto"/>
        </w:rPr>
      </w:pPr>
      <w:r>
        <w:rPr>
          <w:rFonts w:hint="eastAsia"/>
          <w:color w:val="auto"/>
        </w:rPr>
        <w:t>７．【</w:t>
      </w:r>
      <w:r>
        <w:rPr>
          <w:rFonts w:hint="default"/>
          <w:color w:val="auto"/>
        </w:rPr>
        <w:t>14</w:t>
      </w:r>
      <w:r>
        <w:rPr>
          <w:rFonts w:hint="eastAsia"/>
          <w:color w:val="auto"/>
        </w:rPr>
        <w:t>．住宅部分の床面積】の欄において、「開放部分及び共用部分を除いた部分の床面積」は、住宅部分の床面積のうち「開放部分を除いた部分の床面積」から共用部分の床面積を除いた部分の面積をいいます。</w:t>
      </w:r>
    </w:p>
    <w:p>
      <w:pPr>
        <w:pStyle w:val="0"/>
        <w:adjustRightInd w:val="1"/>
        <w:ind w:left="709" w:hanging="283"/>
        <w:rPr>
          <w:rFonts w:hint="default"/>
          <w:color w:val="auto"/>
        </w:rPr>
      </w:pPr>
      <w:r>
        <w:rPr>
          <w:rFonts w:hint="eastAsia"/>
          <w:color w:val="auto"/>
        </w:rPr>
        <w:t>８．【</w:t>
      </w:r>
      <w:r>
        <w:rPr>
          <w:rFonts w:hint="default"/>
          <w:color w:val="auto"/>
        </w:rPr>
        <w:t>15</w:t>
      </w:r>
      <w:r>
        <w:rPr>
          <w:rFonts w:hint="eastAsia"/>
          <w:color w:val="auto"/>
        </w:rPr>
        <w:t>．建築物全体のエネルギーの使用の効率性】の欄は、【７．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pPr>
        <w:pStyle w:val="0"/>
        <w:adjustRightInd w:val="1"/>
        <w:ind w:left="963" w:leftChars="300" w:hanging="321" w:hangingChars="150"/>
        <w:rPr>
          <w:rFonts w:hint="default"/>
          <w:color w:val="auto"/>
        </w:rPr>
      </w:pPr>
      <w:r>
        <w:rPr>
          <w:rFonts w:hint="default"/>
          <w:color w:val="auto"/>
        </w:rPr>
        <w:t xml:space="preserve">(1) </w:t>
      </w:r>
      <w:r>
        <w:rPr>
          <w:rFonts w:hint="eastAsia"/>
          <w:color w:val="auto"/>
        </w:rPr>
        <w:t>（外壁、窓等を通しての熱の損失の防止に関する事項）及び（一次エネルギー消費量に関する事項）のそれぞれについて、該当するチェックボックスに「</w:t>
      </w:r>
      <w:r>
        <w:rPr>
          <w:rFonts w:hint="eastAsia" w:eastAsia="Wingdings 2"/>
          <w:color w:val="auto"/>
        </w:rPr>
        <w:sym w:font="Wingdings 2" w:char="F050"/>
      </w:r>
      <w:r>
        <w:rPr>
          <w:rFonts w:hint="eastAsia"/>
          <w:color w:val="auto"/>
        </w:rPr>
        <w:t>」マークを入れた上で記載してください。</w:t>
      </w:r>
    </w:p>
    <w:p>
      <w:pPr>
        <w:pStyle w:val="0"/>
        <w:adjustRightInd w:val="1"/>
        <w:ind w:left="963" w:leftChars="300" w:hanging="321" w:hangingChars="150"/>
        <w:rPr>
          <w:rFonts w:hint="default"/>
          <w:color w:val="auto"/>
        </w:rPr>
      </w:pPr>
      <w:r>
        <w:rPr>
          <w:rFonts w:hint="default"/>
          <w:color w:val="auto"/>
        </w:rPr>
        <w:t xml:space="preserve">(2) </w:t>
      </w:r>
      <w:r>
        <w:rPr>
          <w:rFonts w:hint="eastAsia"/>
          <w:color w:val="auto"/>
        </w:rPr>
        <w:t>「年間熱負荷係数」については、基準値（基準省令別表第１に掲げる数値をいう。）と併せて記載してください。</w:t>
      </w:r>
    </w:p>
    <w:p>
      <w:pPr>
        <w:pStyle w:val="0"/>
        <w:adjustRightInd w:val="1"/>
        <w:ind w:left="856" w:leftChars="300" w:hanging="214" w:hangingChars="100"/>
        <w:rPr>
          <w:rFonts w:hint="default"/>
          <w:color w:val="auto"/>
        </w:rPr>
      </w:pPr>
      <w:r>
        <w:rPr>
          <w:rFonts w:hint="default"/>
          <w:color w:val="auto"/>
        </w:rPr>
        <w:t xml:space="preserve">(3) </w:t>
      </w:r>
      <w:r>
        <w:rPr>
          <w:rFonts w:hint="eastAsia"/>
          <w:color w:val="auto"/>
        </w:rPr>
        <w:t>「外皮平均熱貫流率」及び「冷房期の平均日射熱取得率」については、それぞれの基準値（基準省令第</w:t>
      </w:r>
      <w:r>
        <w:rPr>
          <w:rFonts w:hint="default"/>
          <w:color w:val="auto"/>
        </w:rPr>
        <w:t>10</w:t>
      </w:r>
      <w:r>
        <w:rPr>
          <w:rFonts w:hint="eastAsia"/>
          <w:color w:val="auto"/>
        </w:rPr>
        <w:t>条第２号イ</w:t>
      </w:r>
      <w:r>
        <w:rPr>
          <w:rFonts w:hint="eastAsia"/>
          <w:color w:val="auto"/>
        </w:rPr>
        <w:t>(</w:t>
      </w:r>
      <w:r>
        <w:rPr>
          <w:rFonts w:hint="default"/>
          <w:color w:val="auto"/>
        </w:rPr>
        <w:t>1</w:t>
      </w:r>
      <w:r>
        <w:rPr>
          <w:rFonts w:hint="eastAsia"/>
          <w:color w:val="auto"/>
        </w:rPr>
        <w:t>)</w:t>
      </w:r>
      <w:r>
        <w:rPr>
          <w:rFonts w:hint="eastAsia"/>
          <w:color w:val="auto"/>
        </w:rPr>
        <w:t>の表に掲げる数値をいう。）と併せて記載してください。</w:t>
      </w:r>
    </w:p>
    <w:p>
      <w:pPr>
        <w:pStyle w:val="0"/>
        <w:adjustRightInd w:val="1"/>
        <w:ind w:left="963" w:leftChars="300" w:hanging="321" w:hangingChars="150"/>
        <w:rPr>
          <w:rFonts w:hint="eastAsia"/>
          <w:color w:val="auto"/>
        </w:rPr>
      </w:pPr>
      <w:r>
        <w:rPr>
          <w:rFonts w:hint="eastAsia"/>
          <w:color w:val="auto"/>
        </w:rPr>
        <w:t>(</w:t>
      </w:r>
      <w:r>
        <w:rPr>
          <w:rFonts w:hint="default"/>
          <w:color w:val="auto"/>
        </w:rPr>
        <w:t xml:space="preserve">4) </w:t>
      </w:r>
      <w:r>
        <w:rPr>
          <w:rFonts w:hint="eastAsia"/>
          <w:color w:val="auto"/>
        </w:rPr>
        <w:t>「基準省令第</w:t>
      </w:r>
      <w:r>
        <w:rPr>
          <w:rFonts w:hint="eastAsia"/>
          <w:color w:val="auto"/>
        </w:rPr>
        <w:t>10</w:t>
      </w:r>
      <w:r>
        <w:rPr>
          <w:rFonts w:hint="eastAsia"/>
          <w:color w:val="auto"/>
        </w:rPr>
        <w:t>条第２号イ</w:t>
      </w:r>
      <w:r>
        <w:rPr>
          <w:rFonts w:hint="eastAsia"/>
          <w:color w:val="auto"/>
        </w:rPr>
        <w:t>(</w:t>
      </w:r>
      <w:r>
        <w:rPr>
          <w:rFonts w:hint="default"/>
          <w:color w:val="auto"/>
        </w:rPr>
        <w:t>2</w:t>
      </w:r>
      <w:r>
        <w:rPr>
          <w:rFonts w:hint="eastAsia"/>
          <w:color w:val="auto"/>
        </w:rPr>
        <w:t>)</w:t>
      </w:r>
      <w:r>
        <w:rPr>
          <w:rFonts w:hint="eastAsia"/>
          <w:color w:val="auto"/>
        </w:rPr>
        <w:t>の基準」又は「基準省令第</w:t>
      </w:r>
      <w:r>
        <w:rPr>
          <w:rFonts w:hint="eastAsia"/>
          <w:color w:val="auto"/>
        </w:rPr>
        <w:t>10</w:t>
      </w:r>
      <w:r>
        <w:rPr>
          <w:rFonts w:hint="eastAsia"/>
          <w:color w:val="auto"/>
        </w:rPr>
        <w:t>条第２号ロ</w:t>
      </w:r>
      <w:r>
        <w:rPr>
          <w:rFonts w:hint="eastAsia"/>
          <w:color w:val="auto"/>
        </w:rPr>
        <w:t>(</w:t>
      </w:r>
      <w:r>
        <w:rPr>
          <w:rFonts w:hint="default"/>
          <w:color w:val="auto"/>
        </w:rPr>
        <w:t>2</w:t>
      </w:r>
      <w:r>
        <w:rPr>
          <w:rFonts w:hint="eastAsia"/>
          <w:color w:val="auto"/>
        </w:rPr>
        <w:t>)</w:t>
      </w:r>
      <w:r>
        <w:rPr>
          <w:rFonts w:hint="eastAsia"/>
          <w:color w:val="auto"/>
        </w:rPr>
        <w:t>の基準」を用いる場合は、別紙に詳細を記載してください。また、「基準省令第</w:t>
      </w:r>
      <w:r>
        <w:rPr>
          <w:rFonts w:hint="eastAsia"/>
          <w:color w:val="auto"/>
        </w:rPr>
        <w:t>10</w:t>
      </w:r>
      <w:r>
        <w:rPr>
          <w:rFonts w:hint="eastAsia"/>
          <w:color w:val="auto"/>
        </w:rPr>
        <w:t>条第２号ロ</w:t>
      </w:r>
      <w:r>
        <w:rPr>
          <w:rFonts w:hint="eastAsia"/>
          <w:color w:val="auto"/>
        </w:rPr>
        <w:t>(</w:t>
      </w:r>
      <w:r>
        <w:rPr>
          <w:rFonts w:hint="default"/>
          <w:color w:val="auto"/>
        </w:rPr>
        <w:t>2</w:t>
      </w:r>
      <w:r>
        <w:rPr>
          <w:rFonts w:hint="eastAsia"/>
          <w:color w:val="auto"/>
        </w:rPr>
        <w:t>)</w:t>
      </w:r>
      <w:r>
        <w:rPr>
          <w:rFonts w:hint="eastAsia"/>
          <w:color w:val="auto"/>
        </w:rPr>
        <w:t>の基準」を用いる場合は、共同住宅等又は複合建築物の住宅部分の共用部分（基準省令第４条第３項第１号の共用部分をいう。）の一次エネルギー消費量に関する事項は、「基準省令第</w:t>
      </w:r>
      <w:r>
        <w:rPr>
          <w:rFonts w:hint="eastAsia"/>
          <w:color w:val="auto"/>
        </w:rPr>
        <w:t>10</w:t>
      </w:r>
      <w:r>
        <w:rPr>
          <w:rFonts w:hint="eastAsia"/>
          <w:color w:val="auto"/>
        </w:rPr>
        <w:t>条第２号ロ</w:t>
      </w:r>
      <w:r>
        <w:rPr>
          <w:rFonts w:hint="eastAsia"/>
          <w:color w:val="auto"/>
        </w:rPr>
        <w:t>(</w:t>
      </w:r>
      <w:r>
        <w:rPr>
          <w:rFonts w:hint="default"/>
          <w:color w:val="auto"/>
        </w:rPr>
        <w:t>1</w:t>
      </w:r>
      <w:r>
        <w:rPr>
          <w:rFonts w:hint="eastAsia"/>
          <w:color w:val="auto"/>
        </w:rPr>
        <w:t>)</w:t>
      </w:r>
      <w:r>
        <w:rPr>
          <w:rFonts w:hint="eastAsia"/>
          <w:color w:val="auto"/>
        </w:rPr>
        <w:t>の基準」に記載してください。</w:t>
      </w:r>
    </w:p>
    <w:p>
      <w:pPr>
        <w:pStyle w:val="0"/>
        <w:adjustRightInd w:val="1"/>
        <w:ind w:left="642" w:leftChars="300"/>
        <w:rPr>
          <w:rFonts w:hint="default"/>
          <w:color w:val="auto"/>
        </w:rPr>
      </w:pPr>
      <w:r>
        <w:rPr>
          <w:rFonts w:hint="default"/>
          <w:color w:val="auto"/>
        </w:rPr>
        <w:t xml:space="preserve">(5) </w:t>
      </w:r>
      <w:r>
        <w:rPr>
          <w:rFonts w:hint="eastAsia"/>
          <w:color w:val="auto"/>
        </w:rPr>
        <w:t>この欄において、次に掲げる用語の意義は、それぞれ次のとおりとします。</w:t>
      </w:r>
    </w:p>
    <w:p>
      <w:pPr>
        <w:pStyle w:val="0"/>
        <w:adjustRightInd w:val="1"/>
        <w:ind w:left="1064" w:leftChars="400" w:hanging="208" w:hangingChars="97"/>
        <w:rPr>
          <w:rFonts w:hint="default"/>
          <w:color w:val="auto"/>
        </w:rPr>
      </w:pPr>
      <w:r>
        <w:rPr>
          <w:rFonts w:hint="eastAsia"/>
          <w:color w:val="auto"/>
        </w:rPr>
        <w:t>ⅰ</w:t>
      </w:r>
      <w:r>
        <w:rPr>
          <w:rFonts w:hint="default"/>
          <w:color w:val="auto"/>
        </w:rPr>
        <w:t xml:space="preserve">) </w:t>
      </w:r>
      <w:r>
        <w:rPr>
          <w:rFonts w:hint="eastAsia"/>
          <w:color w:val="auto"/>
        </w:rPr>
        <w:t>年間熱負荷係数　屋内周囲空間の年間熱負荷を屋内周囲空間の床面積の合計で除して得た数値をいいます。</w:t>
      </w:r>
    </w:p>
    <w:p>
      <w:pPr>
        <w:pStyle w:val="0"/>
        <w:adjustRightInd w:val="1"/>
        <w:ind w:left="1064" w:leftChars="400" w:hanging="208" w:hangingChars="97"/>
        <w:rPr>
          <w:rFonts w:hint="default"/>
          <w:color w:val="auto"/>
        </w:rPr>
      </w:pPr>
      <w:r>
        <w:rPr>
          <w:rFonts w:hint="eastAsia"/>
          <w:color w:val="auto"/>
        </w:rPr>
        <w:t>ⅱ</w:t>
      </w:r>
      <w:r>
        <w:rPr>
          <w:rFonts w:hint="default"/>
          <w:color w:val="auto"/>
        </w:rPr>
        <w:t xml:space="preserve">) </w:t>
      </w:r>
      <w:r>
        <w:rPr>
          <w:rFonts w:hint="eastAsia"/>
          <w:color w:val="auto"/>
        </w:rPr>
        <w:t>ＢＰＩ　年間熱負荷係数を基準値で除したものをいいます。「ＢＰＩ」を記載する場合は、小数点第二位未満を切り上げた数値としてください。</w:t>
      </w:r>
    </w:p>
    <w:p>
      <w:pPr>
        <w:pStyle w:val="0"/>
        <w:adjustRightInd w:val="1"/>
        <w:ind w:left="1064" w:leftChars="400" w:hanging="208" w:hangingChars="97"/>
        <w:rPr>
          <w:rFonts w:hint="default"/>
          <w:color w:val="auto"/>
        </w:rPr>
      </w:pPr>
      <w:r>
        <w:rPr>
          <w:rFonts w:hint="eastAsia"/>
          <w:color w:val="auto"/>
        </w:rPr>
        <w:t>ⅲ</w:t>
      </w:r>
      <w:r>
        <w:rPr>
          <w:rFonts w:hint="default"/>
          <w:color w:val="auto"/>
        </w:rPr>
        <w:t xml:space="preserve">) </w:t>
      </w:r>
      <w:r>
        <w:rPr>
          <w:rFonts w:hint="eastAsia"/>
          <w:color w:val="auto"/>
        </w:rPr>
        <w:t>ＢＥＩ　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pPr>
        <w:pStyle w:val="0"/>
        <w:adjustRightInd w:val="1"/>
        <w:ind w:left="1064" w:leftChars="400" w:hanging="208" w:hangingChars="97"/>
        <w:rPr>
          <w:rFonts w:hint="default"/>
          <w:color w:val="auto"/>
        </w:rPr>
      </w:pPr>
      <w:r>
        <w:rPr>
          <w:rFonts w:hint="eastAsia"/>
          <w:color w:val="auto"/>
        </w:rPr>
        <w:t>ⅳ）誘導ＢＥＩ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pPr>
        <w:pStyle w:val="0"/>
        <w:adjustRightInd w:val="1"/>
        <w:ind w:left="1064" w:leftChars="400" w:hanging="208" w:hangingChars="97"/>
        <w:rPr>
          <w:rFonts w:hint="default"/>
          <w:color w:val="auto"/>
        </w:rPr>
      </w:pPr>
      <w:r>
        <w:rPr>
          <w:rFonts w:hint="eastAsia"/>
          <w:color w:val="auto"/>
        </w:rPr>
        <w:t>ⅴ）誘導ＢＥＩの基準値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pPr>
        <w:pStyle w:val="0"/>
        <w:adjustRightInd w:val="1"/>
        <w:ind w:firstLine="642" w:firstLineChars="300"/>
        <w:rPr>
          <w:rFonts w:hint="default"/>
          <w:color w:val="auto"/>
        </w:rPr>
      </w:pPr>
      <w:r>
        <w:rPr>
          <w:rFonts w:hint="default"/>
          <w:color w:val="auto"/>
        </w:rPr>
        <w:t xml:space="preserve">(6) </w:t>
      </w:r>
      <w:r>
        <w:rPr>
          <w:rFonts w:hint="eastAsia"/>
          <w:color w:val="auto"/>
        </w:rPr>
        <w:t>施行日以後認定申請建築物の増築、改築又は修繕等をする場合については、以下の内容に</w:t>
      </w:r>
    </w:p>
    <w:p>
      <w:pPr>
        <w:pStyle w:val="0"/>
        <w:adjustRightInd w:val="1"/>
        <w:ind w:firstLine="856" w:firstLineChars="400"/>
        <w:rPr>
          <w:rFonts w:hint="default"/>
          <w:color w:val="auto"/>
        </w:rPr>
      </w:pPr>
      <w:r>
        <w:rPr>
          <w:rFonts w:hint="eastAsia"/>
          <w:color w:val="auto"/>
        </w:rPr>
        <w:t>従って記載してください。</w:t>
      </w:r>
    </w:p>
    <w:p>
      <w:pPr>
        <w:pStyle w:val="0"/>
        <w:adjustRightInd w:val="1"/>
        <w:ind w:left="957" w:leftChars="400" w:hanging="101" w:hangingChars="47"/>
        <w:rPr>
          <w:rFonts w:hint="default"/>
          <w:color w:val="auto"/>
        </w:rPr>
      </w:pPr>
      <w:r>
        <w:rPr>
          <w:rFonts w:hint="default"/>
          <w:color w:val="auto"/>
        </w:rPr>
        <w:t>i</w:t>
      </w:r>
      <w:r>
        <w:rPr>
          <w:rFonts w:hint="eastAsia"/>
          <w:color w:val="auto"/>
        </w:rPr>
        <w:t>）</w:t>
      </w:r>
      <w:r>
        <w:rPr>
          <w:rFonts w:hint="eastAsia"/>
          <w:color w:val="auto"/>
        </w:rPr>
        <w:t xml:space="preserve"> </w:t>
      </w:r>
      <w:r>
        <w:rPr>
          <w:rFonts w:hint="eastAsia"/>
          <w:color w:val="auto"/>
        </w:rPr>
        <w:t>非住宅建築物及び複合建築物の非住宅部分について、建築物全体の一次エネルギー消費量は「基準省令第</w:t>
      </w:r>
      <w:r>
        <w:rPr>
          <w:rFonts w:hint="default"/>
          <w:color w:val="auto"/>
        </w:rPr>
        <w:t>10</w:t>
      </w:r>
      <w:r>
        <w:rPr>
          <w:rFonts w:hint="eastAsia"/>
          <w:color w:val="auto"/>
        </w:rPr>
        <w:t>条第１号ロ</w:t>
      </w:r>
      <w:r>
        <w:rPr>
          <w:rFonts w:hint="default"/>
          <w:color w:val="auto"/>
        </w:rPr>
        <w:t>(1)</w:t>
      </w:r>
      <w:r>
        <w:rPr>
          <w:rFonts w:hint="eastAsia"/>
          <w:color w:val="auto"/>
        </w:rPr>
        <w:t>の基準」又は「基準省令第</w:t>
      </w:r>
      <w:r>
        <w:rPr>
          <w:rFonts w:hint="default"/>
          <w:color w:val="auto"/>
        </w:rPr>
        <w:t>10</w:t>
      </w:r>
      <w:r>
        <w:rPr>
          <w:rFonts w:hint="eastAsia"/>
          <w:color w:val="auto"/>
        </w:rPr>
        <w:t>条第１号ロ</w:t>
      </w:r>
      <w:r>
        <w:rPr>
          <w:rFonts w:hint="default"/>
          <w:color w:val="auto"/>
        </w:rPr>
        <w:t>(2)</w:t>
      </w:r>
      <w:r>
        <w:rPr>
          <w:rFonts w:hint="eastAsia"/>
          <w:color w:val="auto"/>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pPr>
        <w:pStyle w:val="0"/>
        <w:adjustRightInd w:val="1"/>
        <w:ind w:left="963" w:leftChars="350" w:hanging="214" w:hangingChars="100"/>
        <w:rPr>
          <w:rFonts w:hint="default"/>
          <w:color w:val="auto"/>
        </w:rPr>
      </w:pPr>
      <w:r>
        <w:rPr>
          <w:rFonts w:hint="eastAsia"/>
          <w:color w:val="auto"/>
        </w:rPr>
        <w:t>ⅱ）</w:t>
      </w:r>
      <w:r>
        <w:rPr>
          <w:rFonts w:hint="eastAsia"/>
          <w:color w:val="auto"/>
        </w:rPr>
        <w:t xml:space="preserve"> </w:t>
      </w:r>
      <w:r>
        <w:rPr>
          <w:rFonts w:hint="eastAsia"/>
          <w:color w:val="auto"/>
        </w:rPr>
        <w:t>一戸建ての住宅、共同住宅等又は複合建築物の住宅部分について、住戸全体の外壁、窓等を通しての熱の損失の防止に関する事項は「基準省令第</w:t>
      </w:r>
      <w:r>
        <w:rPr>
          <w:rFonts w:hint="default"/>
          <w:color w:val="auto"/>
        </w:rPr>
        <w:t>10</w:t>
      </w:r>
      <w:r>
        <w:rPr>
          <w:rFonts w:hint="eastAsia"/>
          <w:color w:val="auto"/>
        </w:rPr>
        <w:t>条第２号イ</w:t>
      </w:r>
      <w:r>
        <w:rPr>
          <w:rFonts w:hint="eastAsia"/>
          <w:color w:val="auto"/>
        </w:rPr>
        <w:t>(</w:t>
      </w:r>
      <w:r>
        <w:rPr>
          <w:rFonts w:hint="default"/>
          <w:color w:val="auto"/>
        </w:rPr>
        <w:t>1</w:t>
      </w:r>
      <w:r>
        <w:rPr>
          <w:rFonts w:hint="eastAsia"/>
          <w:color w:val="auto"/>
        </w:rPr>
        <w:t>)</w:t>
      </w:r>
      <w:r>
        <w:rPr>
          <w:rFonts w:hint="eastAsia"/>
          <w:color w:val="auto"/>
        </w:rPr>
        <w:t>の基準」に、住戸全体の一次エネルギー消費量に関する事項は「基準省令第</w:t>
      </w:r>
      <w:r>
        <w:rPr>
          <w:rFonts w:hint="default"/>
          <w:color w:val="auto"/>
        </w:rPr>
        <w:t>10</w:t>
      </w:r>
      <w:r>
        <w:rPr>
          <w:rFonts w:hint="eastAsia"/>
          <w:color w:val="auto"/>
        </w:rPr>
        <w:t>条第２号ロ</w:t>
      </w:r>
      <w:r>
        <w:rPr>
          <w:rFonts w:hint="eastAsia"/>
          <w:color w:val="auto"/>
        </w:rPr>
        <w:t>(</w:t>
      </w:r>
      <w:r>
        <w:rPr>
          <w:rFonts w:hint="default"/>
          <w:color w:val="auto"/>
        </w:rPr>
        <w:t>1</w:t>
      </w:r>
      <w:r>
        <w:rPr>
          <w:rFonts w:hint="eastAsia"/>
          <w:color w:val="auto"/>
        </w:rPr>
        <w:t>)</w:t>
      </w:r>
      <w:r>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Pr>
          <w:rFonts w:hint="default"/>
          <w:color w:val="auto"/>
        </w:rPr>
        <w:t></w:t>
      </w:r>
      <w:r>
        <w:rPr>
          <w:rFonts w:hint="eastAsia"/>
          <w:color w:val="auto"/>
        </w:rPr>
        <w:t>」マークを入れ、別紙に詳細を記載してください。</w:t>
      </w:r>
    </w:p>
    <w:p>
      <w:pPr>
        <w:pStyle w:val="0"/>
        <w:adjustRightInd w:val="1"/>
        <w:ind w:left="709" w:hanging="283"/>
        <w:rPr>
          <w:rFonts w:hint="eastAsia"/>
          <w:color w:val="auto"/>
        </w:rPr>
      </w:pPr>
      <w:r>
        <w:rPr>
          <w:rFonts w:hint="eastAsia"/>
          <w:color w:val="auto"/>
        </w:rPr>
        <w:t>９．【</w:t>
      </w:r>
      <w:r>
        <w:rPr>
          <w:rFonts w:hint="default"/>
          <w:color w:val="auto"/>
        </w:rPr>
        <w:t>16</w:t>
      </w:r>
      <w:r>
        <w:rPr>
          <w:rFonts w:hint="eastAsia"/>
          <w:color w:val="auto"/>
        </w:rPr>
        <w:t>．再生可能エネルギー利用設備】の欄の「低炭素化促進基準一次エネルギー消費量」及び「低炭素化促進設計一次エネルギー消費量」は、建築物の低炭素化誘導基準において定めるところに従って算出した数値を記載してください。</w:t>
      </w:r>
    </w:p>
    <w:p>
      <w:pPr>
        <w:pStyle w:val="0"/>
        <w:adjustRightInd w:val="1"/>
        <w:ind w:left="709" w:hanging="283"/>
        <w:rPr>
          <w:rFonts w:hint="eastAsia"/>
          <w:color w:val="auto"/>
        </w:rPr>
      </w:pPr>
      <w:r>
        <w:rPr>
          <w:rFonts w:hint="eastAsia"/>
          <w:color w:val="auto"/>
        </w:rPr>
        <w:t>10</w:t>
      </w:r>
      <w:r>
        <w:rPr>
          <w:rFonts w:hint="eastAsia"/>
          <w:color w:val="auto"/>
        </w:rPr>
        <w:t>．【</w:t>
      </w:r>
      <w:r>
        <w:rPr>
          <w:rFonts w:hint="eastAsia"/>
          <w:color w:val="auto"/>
        </w:rPr>
        <w:t>17</w:t>
      </w:r>
      <w:r>
        <w:rPr>
          <w:rFonts w:hint="eastAsia"/>
          <w:color w:val="auto"/>
        </w:rPr>
        <w:t>．確認の特例】の欄は、認定の申請に併せて建築基準法（昭和</w:t>
      </w:r>
      <w:r>
        <w:rPr>
          <w:rFonts w:hint="eastAsia"/>
          <w:color w:val="auto"/>
        </w:rPr>
        <w:t>25</w:t>
      </w:r>
      <w:r>
        <w:rPr>
          <w:rFonts w:hint="eastAsia"/>
          <w:color w:val="auto"/>
        </w:rPr>
        <w:t>年法律第</w:t>
      </w:r>
      <w:r>
        <w:rPr>
          <w:rFonts w:hint="eastAsia"/>
          <w:color w:val="auto"/>
        </w:rPr>
        <w:t>201</w:t>
      </w:r>
      <w:r>
        <w:rPr>
          <w:rFonts w:hint="eastAsia"/>
          <w:color w:val="auto"/>
        </w:rPr>
        <w:t>号）第６条第１項の規定による確認の申請書を提出して同項に規定する建築基準関係規定に適合するかどうかの審査を受けるよう申し出る場合には「有」に、申し出ない場合には「無」に、「</w:t>
      </w:r>
      <w:r>
        <w:rPr>
          <w:rFonts w:hint="default"/>
          <w:color w:val="auto"/>
        </w:rPr>
        <w:t></w:t>
      </w:r>
      <w:r>
        <w:rPr>
          <w:rFonts w:hint="eastAsia"/>
          <w:color w:val="auto"/>
        </w:rPr>
        <w:t>」マークを入れてください。</w:t>
      </w:r>
    </w:p>
    <w:p>
      <w:pPr>
        <w:pStyle w:val="0"/>
        <w:adjustRightInd w:val="1"/>
        <w:ind w:left="709" w:hanging="283"/>
        <w:rPr>
          <w:rFonts w:hint="eastAsia"/>
          <w:color w:val="auto"/>
        </w:rPr>
      </w:pPr>
      <w:r>
        <w:rPr>
          <w:rFonts w:hint="default"/>
          <w:color w:val="auto"/>
        </w:rPr>
        <w:t>11</w:t>
      </w:r>
      <w:r>
        <w:rPr>
          <w:rFonts w:hint="eastAsia"/>
          <w:color w:val="auto"/>
        </w:rPr>
        <w:t>．【</w:t>
      </w:r>
      <w:r>
        <w:rPr>
          <w:rFonts w:hint="eastAsia"/>
          <w:color w:val="auto"/>
        </w:rPr>
        <w:t>18</w:t>
      </w:r>
      <w:r>
        <w:rPr>
          <w:rFonts w:hint="eastAsia"/>
          <w:color w:val="auto"/>
        </w:rPr>
        <w:t>．</w:t>
      </w:r>
      <w:r>
        <w:rPr>
          <w:rFonts w:hint="default"/>
          <w:color w:val="auto"/>
        </w:rPr>
        <w:t>建築物の床面積のうち、通常の建築物の床面積を超える部分</w:t>
      </w:r>
      <w:r>
        <w:rPr>
          <w:rFonts w:hint="eastAsia"/>
          <w:color w:val="auto"/>
        </w:rPr>
        <w:t>】</w:t>
      </w:r>
      <w:r>
        <w:rPr>
          <w:rFonts w:hint="default"/>
          <w:color w:val="auto"/>
        </w:rPr>
        <w:t>の欄には、法第</w:t>
      </w:r>
      <w:r>
        <w:rPr>
          <w:rFonts w:hint="eastAsia"/>
          <w:color w:val="auto"/>
        </w:rPr>
        <w:t>60</w:t>
      </w:r>
      <w:r>
        <w:rPr>
          <w:rFonts w:hint="default"/>
          <w:color w:val="auto"/>
        </w:rPr>
        <w:t>条の規定により容積率</w:t>
      </w:r>
      <w:r>
        <w:rPr>
          <w:rFonts w:hint="eastAsia"/>
          <w:color w:val="auto"/>
        </w:rPr>
        <w:t>の算定の基礎となる延べ面積に算入しない部分の床面積（建築基準法第</w:t>
      </w:r>
      <w:r>
        <w:rPr>
          <w:rFonts w:hint="eastAsia"/>
          <w:color w:val="auto"/>
        </w:rPr>
        <w:t>52</w:t>
      </w:r>
      <w:r>
        <w:rPr>
          <w:rFonts w:hint="eastAsia"/>
          <w:color w:val="auto"/>
        </w:rPr>
        <w:t>条第３項及び第６項並びに建築基準法施行令（昭和</w:t>
      </w:r>
      <w:r>
        <w:rPr>
          <w:rFonts w:hint="eastAsia"/>
          <w:color w:val="auto"/>
        </w:rPr>
        <w:t>25</w:t>
      </w:r>
      <w:r>
        <w:rPr>
          <w:rFonts w:hint="eastAsia"/>
          <w:color w:val="auto"/>
        </w:rPr>
        <w:t>年政令第</w:t>
      </w:r>
      <w:r>
        <w:rPr>
          <w:rFonts w:hint="eastAsia"/>
          <w:color w:val="auto"/>
        </w:rPr>
        <w:t>338</w:t>
      </w:r>
      <w:r>
        <w:rPr>
          <w:rFonts w:hint="eastAsia"/>
          <w:color w:val="auto"/>
        </w:rPr>
        <w:t>号）第２条第１項第４号及び第３項の規定に基づき延べ面積に算入しない部分の床面積を除き、建築物の延べ面積の</w:t>
      </w:r>
      <w:r>
        <w:rPr>
          <w:rFonts w:hint="eastAsia"/>
          <w:color w:val="auto"/>
        </w:rPr>
        <w:t>20</w:t>
      </w:r>
      <w:r>
        <w:rPr>
          <w:rFonts w:hint="eastAsia"/>
          <w:color w:val="auto"/>
        </w:rPr>
        <w:t>分の１を超えるときは当該建築物の延べ面積の</w:t>
      </w:r>
      <w:r>
        <w:rPr>
          <w:rFonts w:hint="eastAsia"/>
          <w:color w:val="auto"/>
        </w:rPr>
        <w:t>20</w:t>
      </w:r>
      <w:r>
        <w:rPr>
          <w:rFonts w:hint="eastAsia"/>
          <w:color w:val="auto"/>
        </w:rPr>
        <w:t>分の１とする。）を記入してください。また、当該床面積の算定根拠を示す資料を別に添付してください。</w:t>
      </w:r>
    </w:p>
    <w:p>
      <w:pPr>
        <w:pStyle w:val="0"/>
        <w:adjustRightInd w:val="1"/>
        <w:ind w:left="709" w:hanging="283"/>
        <w:rPr>
          <w:rFonts w:hint="default"/>
          <w:color w:val="auto"/>
        </w:rPr>
      </w:pPr>
      <w:r>
        <w:rPr>
          <w:rFonts w:hint="eastAsia"/>
          <w:color w:val="auto"/>
        </w:rPr>
        <w:t>12</w:t>
      </w:r>
      <w:r>
        <w:rPr>
          <w:rFonts w:hint="eastAsia"/>
          <w:color w:val="auto"/>
        </w:rPr>
        <w:t>．この面は、建築確認等他の制度の申請書の写しに必要事項を補って追加して記載した書面その他の記載すべき事項の全てが明示された別の書面をもって代えることができます。</w:t>
      </w:r>
    </w:p>
    <w:p>
      <w:pPr>
        <w:pStyle w:val="0"/>
        <w:widowControl w:val="1"/>
        <w:jc w:val="center"/>
        <w:rPr>
          <w:rFonts w:hint="default"/>
          <w:color w:val="auto"/>
        </w:rPr>
      </w:pPr>
      <w:bookmarkEnd w:id="2"/>
      <w:r>
        <w:rPr>
          <w:rFonts w:hint="default"/>
          <w:color w:val="auto"/>
        </w:rPr>
        <w:br w:type="page"/>
      </w:r>
      <w:r>
        <w:rPr>
          <w:rFonts w:hint="eastAsia"/>
          <w:color w:val="auto"/>
        </w:rPr>
        <w:t>（第四面）</w:t>
      </w:r>
    </w:p>
    <w:p>
      <w:pPr>
        <w:pStyle w:val="26"/>
        <w:spacing w:line="241" w:lineRule="atLeast"/>
        <w:rPr>
          <w:rFonts w:hint="default"/>
        </w:rPr>
      </w:pPr>
    </w:p>
    <w:tbl>
      <w:tblPr>
        <w:tblStyle w:val="11"/>
        <w:tblW w:w="878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88"/>
      </w:tblGrid>
      <w:tr>
        <w:trPr/>
        <w:tc>
          <w:tcPr>
            <w:tcW w:w="8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6"/>
              <w:spacing w:line="241" w:lineRule="atLeast"/>
              <w:rPr>
                <w:rFonts w:hint="default"/>
                <w:spacing w:val="0"/>
                <w:kern w:val="2"/>
              </w:rPr>
            </w:pPr>
            <w:r>
              <w:rPr>
                <w:rFonts w:hint="eastAsia"/>
                <w:kern w:val="2"/>
              </w:rPr>
              <w:t>【１．付近見取図】</w:t>
            </w: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kern w:val="2"/>
              </w:rPr>
            </w:pPr>
          </w:p>
        </w:tc>
      </w:tr>
      <w:tr>
        <w:trPr/>
        <w:tc>
          <w:tcPr>
            <w:tcW w:w="8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6"/>
              <w:spacing w:line="241" w:lineRule="atLeast"/>
              <w:rPr>
                <w:rFonts w:hint="default"/>
                <w:kern w:val="2"/>
              </w:rPr>
            </w:pPr>
            <w:r>
              <w:rPr>
                <w:rFonts w:hint="eastAsia"/>
                <w:kern w:val="2"/>
              </w:rPr>
              <w:t>【２．配置図】</w:t>
            </w: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kern w:val="2"/>
              </w:rPr>
            </w:pPr>
          </w:p>
        </w:tc>
      </w:tr>
    </w:tbl>
    <w:p>
      <w:pPr>
        <w:pStyle w:val="0"/>
        <w:suppressAutoHyphens w:val="1"/>
        <w:kinsoku w:val="0"/>
        <w:wordWrap w:val="0"/>
        <w:autoSpaceDE w:val="0"/>
        <w:autoSpaceDN w:val="0"/>
        <w:adjustRightInd w:val="1"/>
        <w:ind w:firstLine="214" w:firstLineChars="100"/>
        <w:jc w:val="left"/>
        <w:rPr>
          <w:rFonts w:hint="default"/>
          <w:color w:val="auto"/>
          <w:spacing w:val="2"/>
        </w:rPr>
      </w:pPr>
      <w:r>
        <w:rPr>
          <w:rFonts w:hint="eastAsia"/>
          <w:color w:val="auto"/>
        </w:rPr>
        <w:t>（注意）</w:t>
      </w:r>
    </w:p>
    <w:p>
      <w:pPr>
        <w:pStyle w:val="0"/>
        <w:adjustRightInd w:val="1"/>
        <w:ind w:left="709" w:hanging="283"/>
        <w:rPr>
          <w:rFonts w:hint="default"/>
          <w:color w:val="auto"/>
        </w:rPr>
      </w:pPr>
      <w:r>
        <w:rPr>
          <w:rFonts w:hint="eastAsia"/>
          <w:color w:val="auto"/>
        </w:rPr>
        <w:t>１．この面は、低炭素建築物新築等計画に係る建築物の新築等が、建築物のエネルギー消費性能の向上に関する法律第</w:t>
      </w:r>
      <w:r>
        <w:rPr>
          <w:rFonts w:hint="default"/>
          <w:color w:val="auto"/>
        </w:rPr>
        <w:t>12</w:t>
      </w:r>
      <w:r>
        <w:rPr>
          <w:rFonts w:hint="eastAsia"/>
          <w:color w:val="auto"/>
        </w:rPr>
        <w:t>条第１項の建築物エネルギー消費性能適合性判定を受けなければならない場合にのみ、記載してください。</w:t>
      </w:r>
    </w:p>
    <w:p>
      <w:pPr>
        <w:pStyle w:val="0"/>
        <w:adjustRightInd w:val="1"/>
        <w:ind w:left="709" w:hanging="283"/>
        <w:rPr>
          <w:rFonts w:hint="default"/>
          <w:color w:val="auto"/>
        </w:rPr>
      </w:pPr>
      <w:r>
        <w:rPr>
          <w:rFonts w:hint="eastAsia"/>
          <w:color w:val="auto"/>
        </w:rPr>
        <w:t>２．付近見取図には、方位、道路及び目標となる地物を明示してください。</w:t>
      </w:r>
    </w:p>
    <w:p>
      <w:pPr>
        <w:pStyle w:val="0"/>
        <w:adjustRightInd w:val="1"/>
        <w:ind w:left="709" w:hanging="283"/>
        <w:rPr>
          <w:rFonts w:hint="default"/>
          <w:color w:val="auto"/>
        </w:rPr>
      </w:pPr>
      <w:r>
        <w:rPr>
          <w:rFonts w:hint="eastAsia"/>
          <w:color w:val="auto"/>
        </w:rPr>
        <w:t>３．配置図には、縮尺、方位、敷地境界線、敷地内における建築物の位置、計画に係る建築物と他の建築物との別並びに敷地の接する道路の位置及び幅員を明示してください。</w:t>
      </w:r>
    </w:p>
    <w:p>
      <w:pPr>
        <w:pStyle w:val="0"/>
        <w:adjustRightInd w:val="1"/>
        <w:jc w:val="center"/>
        <w:rPr>
          <w:rFonts w:hint="default"/>
          <w:color w:val="auto"/>
          <w:spacing w:val="2"/>
        </w:rPr>
      </w:pPr>
      <w:r>
        <w:rPr>
          <w:rFonts w:hint="default"/>
          <w:color w:val="auto"/>
          <w:spacing w:val="2"/>
        </w:rPr>
        <w:br w:type="page"/>
      </w:r>
      <w:r>
        <w:rPr>
          <w:rFonts w:hint="eastAsia"/>
          <w:color w:val="auto"/>
        </w:rPr>
        <w:t>（第五面）</w:t>
      </w:r>
    </w:p>
    <w:p>
      <w:pPr>
        <w:pStyle w:val="0"/>
        <w:adjustRightInd w:val="1"/>
        <w:ind w:left="218" w:hanging="216"/>
        <w:rPr>
          <w:rFonts w:hint="default"/>
          <w:color w:val="auto"/>
          <w:spacing w:val="2"/>
        </w:rPr>
      </w:pPr>
    </w:p>
    <w:p>
      <w:pPr>
        <w:pStyle w:val="0"/>
        <w:adjustRightInd w:val="1"/>
        <w:ind w:left="218" w:hanging="216"/>
        <w:rPr>
          <w:rFonts w:hint="default"/>
          <w:color w:val="auto"/>
          <w:spacing w:val="2"/>
        </w:rPr>
      </w:pPr>
      <w:r>
        <w:rPr>
          <w:rFonts w:hint="eastAsia"/>
          <w:color w:val="auto"/>
        </w:rPr>
        <w:t>　　〔申請に係る住戸に関する事項〕　</w:t>
      </w:r>
    </w:p>
    <w:tbl>
      <w:tblPr>
        <w:tblStyle w:val="11"/>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8782"/>
      </w:tblGrid>
      <w:tr>
        <w:trPr/>
        <w:tc>
          <w:tcPr>
            <w:tcW w:w="8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pacing w:val="2"/>
              </w:rPr>
            </w:pPr>
            <w:r>
              <w:rPr>
                <w:rFonts w:hint="eastAsia"/>
                <w:color w:val="auto"/>
                <w:position w:val="-16"/>
              </w:rPr>
              <w:t>【１．住戸の番号】</w:t>
            </w:r>
          </w:p>
          <w:p>
            <w:pPr>
              <w:pStyle w:val="0"/>
              <w:suppressAutoHyphens w:val="1"/>
              <w:kinsoku w:val="0"/>
              <w:autoSpaceDE w:val="0"/>
              <w:autoSpaceDN w:val="0"/>
              <w:jc w:val="left"/>
              <w:rPr>
                <w:rFonts w:hint="default"/>
                <w:color w:val="auto"/>
                <w:spacing w:val="2"/>
              </w:rPr>
            </w:pPr>
          </w:p>
        </w:tc>
      </w:tr>
      <w:tr>
        <w:trPr/>
        <w:tc>
          <w:tcPr>
            <w:tcW w:w="8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pacing w:val="2"/>
              </w:rPr>
            </w:pPr>
            <w:r>
              <w:rPr>
                <w:rFonts w:hint="eastAsia"/>
                <w:color w:val="auto"/>
                <w:position w:val="-16"/>
              </w:rPr>
              <w:t>【２．住戸の存する階】　　　　　　　　階</w:t>
            </w:r>
          </w:p>
          <w:p>
            <w:pPr>
              <w:pStyle w:val="0"/>
              <w:suppressAutoHyphens w:val="1"/>
              <w:kinsoku w:val="0"/>
              <w:autoSpaceDE w:val="0"/>
              <w:autoSpaceDN w:val="0"/>
              <w:jc w:val="left"/>
              <w:rPr>
                <w:rFonts w:hint="default"/>
                <w:color w:val="auto"/>
                <w:spacing w:val="2"/>
              </w:rPr>
            </w:pPr>
          </w:p>
        </w:tc>
      </w:tr>
      <w:tr>
        <w:trPr/>
        <w:tc>
          <w:tcPr>
            <w:tcW w:w="8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eastAsia"/>
                <w:color w:val="auto"/>
                <w:position w:val="-16"/>
              </w:rPr>
            </w:pPr>
            <w:r>
              <w:rPr>
                <w:rFonts w:hint="eastAsia"/>
                <w:color w:val="auto"/>
                <w:position w:val="-16"/>
              </w:rPr>
              <w:t>【３．専用部分の床面積】　　　　　　　㎡</w:t>
            </w:r>
          </w:p>
          <w:p>
            <w:pPr>
              <w:pStyle w:val="0"/>
              <w:suppressAutoHyphens w:val="1"/>
              <w:kinsoku w:val="0"/>
              <w:autoSpaceDE w:val="0"/>
              <w:autoSpaceDN w:val="0"/>
              <w:jc w:val="left"/>
              <w:rPr>
                <w:rFonts w:hint="eastAsia"/>
                <w:color w:val="auto"/>
                <w:position w:val="-16"/>
              </w:rPr>
            </w:pPr>
          </w:p>
        </w:tc>
      </w:tr>
      <w:tr>
        <w:trPr/>
        <w:tc>
          <w:tcPr>
            <w:tcW w:w="8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djustRightInd w:val="1"/>
              <w:jc w:val="left"/>
              <w:rPr>
                <w:rFonts w:hint="default"/>
                <w:color w:val="auto"/>
              </w:rPr>
            </w:pPr>
            <w:r>
              <w:rPr>
                <w:rFonts w:hint="eastAsia"/>
                <w:color w:val="auto"/>
              </w:rPr>
              <w:t>【４．住戸のエネルギーの使用の効率性】</w:t>
            </w:r>
          </w:p>
          <w:p>
            <w:pPr>
              <w:pStyle w:val="0"/>
              <w:suppressAutoHyphens w:val="1"/>
              <w:kinsoku w:val="0"/>
              <w:wordWrap w:val="0"/>
              <w:adjustRightInd w:val="1"/>
              <w:ind w:firstLine="214" w:firstLineChars="100"/>
              <w:jc w:val="left"/>
              <w:rPr>
                <w:rFonts w:hint="default"/>
                <w:color w:val="auto"/>
              </w:rPr>
            </w:pPr>
            <w:r>
              <w:rPr>
                <w:rFonts w:hint="eastAsia"/>
                <w:color w:val="auto"/>
              </w:rPr>
              <w:t>（外壁、窓等を通しての熱の損失の防止に関する基準）</w:t>
            </w:r>
          </w:p>
          <w:p>
            <w:pPr>
              <w:pStyle w:val="0"/>
              <w:suppressAutoHyphens w:val="1"/>
              <w:kinsoku w:val="0"/>
              <w:wordWrap w:val="0"/>
              <w:adjustRightInd w:val="1"/>
              <w:ind w:firstLine="428" w:firstLineChars="200"/>
              <w:jc w:val="left"/>
              <w:rPr>
                <w:rFonts w:hint="default"/>
                <w:color w:val="auto"/>
              </w:rPr>
            </w:pPr>
            <w:r>
              <w:rPr>
                <w:rFonts w:hint="eastAsia"/>
                <w:color w:val="auto"/>
              </w:rPr>
              <w:t>□基準省令第</w:t>
            </w:r>
            <w:r>
              <w:rPr>
                <w:rFonts w:hint="default"/>
                <w:color w:val="auto"/>
              </w:rPr>
              <w:t>10</w:t>
            </w:r>
            <w:r>
              <w:rPr>
                <w:rFonts w:hint="eastAsia"/>
                <w:color w:val="auto"/>
              </w:rPr>
              <w:t>条第２号イ</w:t>
            </w:r>
            <w:r>
              <w:rPr>
                <w:rFonts w:hint="eastAsia"/>
                <w:color w:val="auto"/>
              </w:rPr>
              <w:t>(</w:t>
            </w:r>
            <w:r>
              <w:rPr>
                <w:rFonts w:hint="default"/>
                <w:color w:val="auto"/>
              </w:rPr>
              <w:t>1</w:t>
            </w:r>
            <w:r>
              <w:rPr>
                <w:rFonts w:hint="eastAsia"/>
                <w:color w:val="auto"/>
              </w:rPr>
              <w:t>)</w:t>
            </w:r>
            <w:r>
              <w:rPr>
                <w:rFonts w:hint="eastAsia"/>
                <w:color w:val="auto"/>
              </w:rPr>
              <w:t>の基準</w:t>
            </w:r>
          </w:p>
          <w:p>
            <w:pPr>
              <w:pStyle w:val="0"/>
              <w:suppressAutoHyphens w:val="1"/>
              <w:kinsoku w:val="0"/>
              <w:wordWrap w:val="0"/>
              <w:adjustRightInd w:val="1"/>
              <w:ind w:firstLine="642" w:firstLineChars="300"/>
              <w:jc w:val="left"/>
              <w:rPr>
                <w:rFonts w:hint="default"/>
                <w:color w:val="auto"/>
              </w:rPr>
            </w:pPr>
            <w:r>
              <w:rPr>
                <w:rFonts w:hint="eastAsia"/>
                <w:color w:val="auto"/>
              </w:rPr>
              <w:t>外皮平均熱貫流率　　　　　</w:t>
            </w:r>
            <w:r>
              <w:rPr>
                <w:rFonts w:hint="default"/>
                <w:color w:val="auto"/>
              </w:rPr>
              <w:t>W/(</w:t>
            </w:r>
            <w:r>
              <w:rPr>
                <w:rFonts w:hint="eastAsia"/>
                <w:color w:val="auto"/>
              </w:rPr>
              <w:t>㎡・</w:t>
            </w:r>
            <w:r>
              <w:rPr>
                <w:rFonts w:hint="default"/>
                <w:color w:val="auto"/>
              </w:rPr>
              <w:t>K)</w:t>
            </w:r>
          </w:p>
          <w:p>
            <w:pPr>
              <w:pStyle w:val="0"/>
              <w:suppressAutoHyphens w:val="1"/>
              <w:kinsoku w:val="0"/>
              <w:wordWrap w:val="0"/>
              <w:adjustRightInd w:val="1"/>
              <w:ind w:firstLine="642" w:firstLineChars="300"/>
              <w:jc w:val="left"/>
              <w:rPr>
                <w:rFonts w:hint="default"/>
                <w:color w:val="auto"/>
              </w:rPr>
            </w:pPr>
            <w:r>
              <w:rPr>
                <w:rFonts w:hint="eastAsia"/>
                <w:color w:val="auto"/>
              </w:rPr>
              <w:t>（基準値　　　　</w:t>
            </w:r>
            <w:r>
              <w:rPr>
                <w:rFonts w:hint="default"/>
                <w:color w:val="auto"/>
              </w:rPr>
              <w:t>W/(</w:t>
            </w:r>
            <w:r>
              <w:rPr>
                <w:rFonts w:hint="eastAsia"/>
                <w:color w:val="auto"/>
              </w:rPr>
              <w:t>㎡・</w:t>
            </w:r>
            <w:r>
              <w:rPr>
                <w:rFonts w:hint="default"/>
                <w:color w:val="auto"/>
              </w:rPr>
              <w:t>K)</w:t>
            </w:r>
            <w:r>
              <w:rPr>
                <w:rFonts w:hint="eastAsia"/>
                <w:color w:val="auto"/>
              </w:rPr>
              <w:t>）</w:t>
            </w:r>
          </w:p>
          <w:p>
            <w:pPr>
              <w:pStyle w:val="0"/>
              <w:suppressAutoHyphens w:val="1"/>
              <w:kinsoku w:val="0"/>
              <w:wordWrap w:val="0"/>
              <w:adjustRightInd w:val="1"/>
              <w:ind w:firstLine="642" w:firstLineChars="300"/>
              <w:jc w:val="left"/>
              <w:rPr>
                <w:rFonts w:hint="default"/>
                <w:color w:val="auto"/>
              </w:rPr>
            </w:pPr>
            <w:r>
              <w:rPr>
                <w:rFonts w:hint="eastAsia"/>
                <w:color w:val="auto"/>
              </w:rPr>
              <w:t>冷房期の平均日射熱取得率　　　　　　　</w:t>
            </w:r>
          </w:p>
          <w:p>
            <w:pPr>
              <w:pStyle w:val="0"/>
              <w:suppressAutoHyphens w:val="1"/>
              <w:kinsoku w:val="0"/>
              <w:wordWrap w:val="0"/>
              <w:adjustRightInd w:val="1"/>
              <w:ind w:firstLine="642" w:firstLineChars="300"/>
              <w:jc w:val="left"/>
              <w:rPr>
                <w:rFonts w:hint="default"/>
                <w:color w:val="auto"/>
              </w:rPr>
            </w:pPr>
            <w:r>
              <w:rPr>
                <w:rFonts w:hint="eastAsia"/>
                <w:color w:val="auto"/>
              </w:rPr>
              <w:t>（基準値　　　　　</w:t>
            </w:r>
            <w:r>
              <w:rPr>
                <w:rFonts w:hint="eastAsia"/>
                <w:color w:val="auto"/>
              </w:rPr>
              <w:t xml:space="preserve"> </w:t>
            </w:r>
            <w:r>
              <w:rPr>
                <w:rFonts w:hint="eastAsia"/>
                <w:color w:val="auto"/>
              </w:rPr>
              <w:t>　　　）</w:t>
            </w:r>
          </w:p>
          <w:p>
            <w:pPr>
              <w:pStyle w:val="0"/>
              <w:suppressAutoHyphens w:val="1"/>
              <w:kinsoku w:val="0"/>
              <w:wordWrap w:val="0"/>
              <w:adjustRightInd w:val="1"/>
              <w:jc w:val="left"/>
              <w:rPr>
                <w:rFonts w:hint="eastAsia"/>
                <w:color w:val="auto"/>
              </w:rPr>
            </w:pPr>
            <w:r>
              <w:rPr>
                <w:rFonts w:hint="eastAsia"/>
                <w:color w:val="auto"/>
              </w:rPr>
              <w:t>　　□基準省令第</w:t>
            </w:r>
            <w:r>
              <w:rPr>
                <w:rFonts w:hint="eastAsia"/>
                <w:color w:val="auto"/>
              </w:rPr>
              <w:t>10</w:t>
            </w:r>
            <w:r>
              <w:rPr>
                <w:rFonts w:hint="eastAsia"/>
                <w:color w:val="auto"/>
              </w:rPr>
              <w:t>条第２号イ</w:t>
            </w:r>
            <w:r>
              <w:rPr>
                <w:rFonts w:hint="eastAsia"/>
                <w:color w:val="auto"/>
              </w:rPr>
              <w:t>(</w:t>
            </w:r>
            <w:r>
              <w:rPr>
                <w:rFonts w:hint="default"/>
                <w:color w:val="auto"/>
              </w:rPr>
              <w:t>2</w:t>
            </w:r>
            <w:r>
              <w:rPr>
                <w:rFonts w:hint="eastAsia"/>
                <w:color w:val="auto"/>
              </w:rPr>
              <w:t>)</w:t>
            </w:r>
            <w:r>
              <w:rPr>
                <w:rFonts w:hint="eastAsia"/>
                <w:color w:val="auto"/>
              </w:rPr>
              <w:t>の基準</w:t>
            </w:r>
          </w:p>
          <w:p>
            <w:pPr>
              <w:pStyle w:val="0"/>
              <w:suppressAutoHyphens w:val="1"/>
              <w:kinsoku w:val="0"/>
              <w:wordWrap w:val="0"/>
              <w:adjustRightInd w:val="1"/>
              <w:ind w:firstLine="428" w:firstLineChars="2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642" w:firstLineChars="300"/>
              <w:jc w:val="left"/>
              <w:rPr>
                <w:rFonts w:hint="default"/>
                <w:color w:val="auto"/>
              </w:rPr>
            </w:pPr>
            <w:r>
              <w:rPr>
                <w:rFonts w:hint="eastAsia"/>
                <w:color w:val="auto"/>
              </w:rPr>
              <w:t>（　　　　　　　　　　　　　　　　）</w:t>
            </w:r>
          </w:p>
          <w:p>
            <w:pPr>
              <w:pStyle w:val="0"/>
              <w:suppressAutoHyphens w:val="1"/>
              <w:kinsoku w:val="0"/>
              <w:wordWrap w:val="0"/>
              <w:adjustRightInd w:val="1"/>
              <w:ind w:firstLine="428" w:firstLineChars="200"/>
              <w:jc w:val="left"/>
              <w:rPr>
                <w:rFonts w:hint="default"/>
                <w:color w:val="auto"/>
              </w:rPr>
            </w:pPr>
            <w:r>
              <w:rPr>
                <w:rFonts w:hint="eastAsia"/>
                <w:color w:val="auto"/>
              </w:rPr>
              <w:t>□令和４年改正基準省令附則第４項に規定する増築、改築又は修繕等をする部分の基準</w:t>
            </w:r>
          </w:p>
          <w:p>
            <w:pPr>
              <w:pStyle w:val="0"/>
              <w:suppressAutoHyphens w:val="1"/>
              <w:kinsoku w:val="0"/>
              <w:wordWrap w:val="0"/>
              <w:adjustRightInd w:val="1"/>
              <w:ind w:firstLine="214" w:firstLineChars="100"/>
              <w:jc w:val="left"/>
              <w:rPr>
                <w:rFonts w:hint="default"/>
                <w:color w:val="auto"/>
              </w:rPr>
            </w:pPr>
            <w:r>
              <w:rPr>
                <w:rFonts w:hint="eastAsia"/>
                <w:color w:val="auto"/>
              </w:rPr>
              <w:t>（一次エネルギー消費量に関する事項）</w:t>
            </w:r>
          </w:p>
          <w:p>
            <w:pPr>
              <w:pStyle w:val="0"/>
              <w:suppressAutoHyphens w:val="1"/>
              <w:kinsoku w:val="0"/>
              <w:wordWrap w:val="0"/>
              <w:adjustRightInd w:val="1"/>
              <w:ind w:firstLine="428" w:firstLineChars="200"/>
              <w:jc w:val="left"/>
              <w:rPr>
                <w:rFonts w:hint="default"/>
                <w:color w:val="auto"/>
              </w:rPr>
            </w:pPr>
            <w:r>
              <w:rPr>
                <w:rFonts w:hint="eastAsia"/>
                <w:color w:val="auto"/>
              </w:rPr>
              <w:t>□基準省令第</w:t>
            </w:r>
            <w:r>
              <w:rPr>
                <w:rFonts w:hint="default"/>
                <w:color w:val="auto"/>
              </w:rPr>
              <w:t>10</w:t>
            </w:r>
            <w:r>
              <w:rPr>
                <w:rFonts w:hint="eastAsia"/>
                <w:color w:val="auto"/>
              </w:rPr>
              <w:t>条第２号ロ</w:t>
            </w:r>
            <w:r>
              <w:rPr>
                <w:rFonts w:hint="eastAsia"/>
                <w:color w:val="auto"/>
              </w:rPr>
              <w:t>(</w:t>
            </w:r>
            <w:r>
              <w:rPr>
                <w:rFonts w:hint="default"/>
                <w:color w:val="auto"/>
              </w:rPr>
              <w:t>1</w:t>
            </w:r>
            <w:r>
              <w:rPr>
                <w:rFonts w:hint="eastAsia"/>
                <w:color w:val="auto"/>
              </w:rPr>
              <w:t>)</w:t>
            </w:r>
            <w:r>
              <w:rPr>
                <w:rFonts w:hint="eastAsia"/>
                <w:color w:val="auto"/>
              </w:rPr>
              <w:t>の基準</w:t>
            </w:r>
          </w:p>
          <w:p>
            <w:pPr>
              <w:pStyle w:val="0"/>
              <w:suppressAutoHyphens w:val="1"/>
              <w:kinsoku w:val="0"/>
              <w:wordWrap w:val="0"/>
              <w:adjustRightInd w:val="1"/>
              <w:ind w:firstLine="642" w:firstLineChars="300"/>
              <w:jc w:val="left"/>
              <w:rPr>
                <w:rFonts w:hint="default"/>
                <w:color w:val="auto"/>
              </w:rPr>
            </w:pPr>
            <w:r>
              <w:rPr>
                <w:rFonts w:hint="eastAsia"/>
                <w:color w:val="auto"/>
              </w:rPr>
              <w:t>誘導基準一次エネルギー消費量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642" w:firstLineChars="300"/>
              <w:jc w:val="left"/>
              <w:rPr>
                <w:rFonts w:hint="default"/>
                <w:color w:val="auto"/>
              </w:rPr>
            </w:pPr>
            <w:r>
              <w:rPr>
                <w:rFonts w:hint="eastAsia"/>
                <w:color w:val="auto"/>
              </w:rPr>
              <w:t>誘導設計一次エネルギー消費量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642" w:firstLineChars="300"/>
              <w:jc w:val="left"/>
              <w:rPr>
                <w:rFonts w:hint="default"/>
                <w:color w:val="auto"/>
              </w:rPr>
            </w:pPr>
            <w:r>
              <w:rPr>
                <w:rFonts w:hint="eastAsia"/>
                <w:color w:val="auto"/>
              </w:rPr>
              <w:t>誘導ＢＥＩ（　　　　　　　　）</w:t>
            </w:r>
          </w:p>
          <w:p>
            <w:pPr>
              <w:pStyle w:val="0"/>
              <w:suppressAutoHyphens w:val="1"/>
              <w:kinsoku w:val="0"/>
              <w:wordWrap w:val="0"/>
              <w:adjustRightInd w:val="1"/>
              <w:jc w:val="left"/>
              <w:rPr>
                <w:rFonts w:hint="eastAsia"/>
                <w:color w:val="auto"/>
              </w:rPr>
            </w:pPr>
            <w:r>
              <w:rPr>
                <w:rFonts w:hint="eastAsia"/>
                <w:color w:val="auto"/>
              </w:rPr>
              <w:t>　　□基準省令第</w:t>
            </w:r>
            <w:r>
              <w:rPr>
                <w:rFonts w:hint="eastAsia"/>
                <w:color w:val="auto"/>
              </w:rPr>
              <w:t>10</w:t>
            </w:r>
            <w:r>
              <w:rPr>
                <w:rFonts w:hint="eastAsia"/>
                <w:color w:val="auto"/>
              </w:rPr>
              <w:t>条第２号ロ</w:t>
            </w:r>
            <w:r>
              <w:rPr>
                <w:rFonts w:hint="eastAsia"/>
                <w:color w:val="auto"/>
              </w:rPr>
              <w:t>(</w:t>
            </w:r>
            <w:r>
              <w:rPr>
                <w:rFonts w:hint="default"/>
                <w:color w:val="auto"/>
              </w:rPr>
              <w:t>2</w:t>
            </w:r>
            <w:r>
              <w:rPr>
                <w:rFonts w:hint="eastAsia"/>
                <w:color w:val="auto"/>
              </w:rPr>
              <w:t>)</w:t>
            </w:r>
            <w:r>
              <w:rPr>
                <w:rFonts w:hint="eastAsia"/>
                <w:color w:val="auto"/>
              </w:rPr>
              <w:t>の基準</w:t>
            </w:r>
          </w:p>
          <w:p>
            <w:pPr>
              <w:pStyle w:val="0"/>
              <w:suppressAutoHyphens w:val="1"/>
              <w:kinsoku w:val="0"/>
              <w:wordWrap w:val="0"/>
              <w:adjustRightInd w:val="1"/>
              <w:ind w:firstLine="428" w:firstLineChars="2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642" w:firstLineChars="300"/>
              <w:jc w:val="left"/>
              <w:rPr>
                <w:rFonts w:hint="default"/>
                <w:color w:val="auto"/>
              </w:rPr>
            </w:pPr>
            <w:r>
              <w:rPr>
                <w:rFonts w:hint="eastAsia"/>
                <w:color w:val="auto"/>
              </w:rPr>
              <w:t>（　　　　　　　　　　　　　　　　）</w:t>
            </w:r>
          </w:p>
          <w:p>
            <w:pPr>
              <w:pStyle w:val="0"/>
              <w:suppressAutoHyphens w:val="1"/>
              <w:kinsoku w:val="0"/>
              <w:wordWrap w:val="0"/>
              <w:adjustRightInd w:val="1"/>
              <w:ind w:firstLine="428" w:firstLineChars="200"/>
              <w:jc w:val="left"/>
              <w:rPr>
                <w:rFonts w:hint="eastAsia"/>
                <w:color w:val="auto"/>
              </w:rPr>
            </w:pPr>
            <w:r>
              <w:rPr>
                <w:rFonts w:hint="eastAsia"/>
                <w:color w:val="auto"/>
              </w:rPr>
              <w:t>□令和４年改正基準省令附則第４項に規定する増築、改築又は修繕等をする部分の基準</w:t>
            </w:r>
          </w:p>
        </w:tc>
      </w:tr>
    </w:tbl>
    <w:p>
      <w:pPr>
        <w:pStyle w:val="0"/>
        <w:adjustRightInd w:val="1"/>
        <w:ind w:left="428" w:hanging="214"/>
        <w:rPr>
          <w:rFonts w:hint="default"/>
          <w:color w:val="auto"/>
          <w:spacing w:val="2"/>
        </w:rPr>
      </w:pPr>
      <w:r>
        <w:rPr>
          <w:rFonts w:hint="eastAsia"/>
          <w:color w:val="auto"/>
        </w:rPr>
        <w:t>（注意）</w:t>
      </w:r>
    </w:p>
    <w:p>
      <w:pPr>
        <w:pStyle w:val="0"/>
        <w:adjustRightInd w:val="1"/>
        <w:ind w:left="709" w:hanging="283"/>
        <w:rPr>
          <w:rFonts w:hint="default"/>
          <w:color w:val="auto"/>
        </w:rPr>
      </w:pPr>
      <w:r>
        <w:rPr>
          <w:rFonts w:hint="eastAsia"/>
          <w:color w:val="auto"/>
        </w:rPr>
        <w:t>１．この面は、共同住宅等又は複合建築物（複合建築物の非住宅部分の認定を除く。）に係る申請を行う場合に、申請に係る住戸ごとに作成してください。</w:t>
      </w:r>
    </w:p>
    <w:p>
      <w:pPr>
        <w:pStyle w:val="0"/>
        <w:adjustRightInd w:val="1"/>
        <w:ind w:left="709" w:hanging="283"/>
        <w:rPr>
          <w:rFonts w:hint="default"/>
          <w:color w:val="auto"/>
        </w:rPr>
      </w:pPr>
      <w:r>
        <w:rPr>
          <w:rFonts w:hint="eastAsia"/>
          <w:color w:val="auto"/>
        </w:rPr>
        <w:t>２．住戸の階数が二以上である場合には、【３．専用部分の床面積】に各階ごとの床面積を併せて記載してください。</w:t>
      </w:r>
    </w:p>
    <w:p>
      <w:pPr>
        <w:pStyle w:val="0"/>
        <w:adjustRightInd w:val="1"/>
        <w:ind w:left="851" w:hanging="425"/>
        <w:rPr>
          <w:rFonts w:hint="default"/>
          <w:color w:val="auto"/>
        </w:rPr>
      </w:pPr>
      <w:r>
        <w:rPr>
          <w:rFonts w:hint="eastAsia"/>
          <w:color w:val="auto"/>
        </w:rPr>
        <w:t>３．【４．住戸のエネルギーの使用の効率性】の欄は、以下の内容に従って記載してください。</w:t>
      </w:r>
    </w:p>
    <w:p>
      <w:pPr>
        <w:pStyle w:val="0"/>
        <w:adjustRightInd w:val="1"/>
        <w:ind w:left="963" w:leftChars="300" w:hanging="321" w:hangingChars="150"/>
        <w:rPr>
          <w:rFonts w:hint="default"/>
          <w:color w:val="auto"/>
        </w:rPr>
      </w:pPr>
      <w:r>
        <w:rPr>
          <w:rFonts w:hint="default"/>
          <w:color w:val="auto"/>
        </w:rPr>
        <w:t xml:space="preserve">(1) </w:t>
      </w:r>
      <w:r>
        <w:rPr>
          <w:rFonts w:hint="eastAsia"/>
          <w:color w:val="auto"/>
        </w:rPr>
        <w:t>（外壁、窓等を通しての熱の損失の防止に関する基準）及び（一次エネルギー消費量に関する事項）のそれぞれについて、該当するチェックボックスに「</w:t>
      </w:r>
      <w:r>
        <w:rPr>
          <w:rFonts w:hint="eastAsia" w:eastAsia="Wingdings 2"/>
          <w:color w:val="auto"/>
        </w:rPr>
        <w:sym w:font="Wingdings 2" w:char="F050"/>
      </w:r>
      <w:r>
        <w:rPr>
          <w:rFonts w:hint="eastAsia"/>
          <w:color w:val="auto"/>
        </w:rPr>
        <w:t>」マークを入れた上で記載してください。</w:t>
      </w:r>
    </w:p>
    <w:p>
      <w:pPr>
        <w:pStyle w:val="0"/>
        <w:adjustRightInd w:val="1"/>
        <w:ind w:left="856" w:leftChars="300" w:hanging="214" w:hangingChars="100"/>
        <w:rPr>
          <w:rFonts w:hint="default"/>
          <w:color w:val="auto"/>
        </w:rPr>
      </w:pPr>
      <w:r>
        <w:rPr>
          <w:rFonts w:hint="default"/>
          <w:color w:val="auto"/>
        </w:rPr>
        <w:t xml:space="preserve">(2) </w:t>
      </w:r>
      <w:r>
        <w:rPr>
          <w:rFonts w:hint="eastAsia"/>
          <w:color w:val="auto"/>
        </w:rPr>
        <w:t>「外皮平均熱貫流率」及び「冷房期の平均日射熱取得率」については、それぞれの基準値（基準省令第</w:t>
      </w:r>
      <w:r>
        <w:rPr>
          <w:rFonts w:hint="default"/>
          <w:color w:val="auto"/>
        </w:rPr>
        <w:t>10</w:t>
      </w:r>
      <w:r>
        <w:rPr>
          <w:rFonts w:hint="eastAsia"/>
          <w:color w:val="auto"/>
        </w:rPr>
        <w:t>条第２号イ</w:t>
      </w:r>
      <w:r>
        <w:rPr>
          <w:rFonts w:hint="eastAsia"/>
          <w:color w:val="auto"/>
        </w:rPr>
        <w:t>(</w:t>
      </w:r>
      <w:r>
        <w:rPr>
          <w:rFonts w:hint="default"/>
          <w:color w:val="auto"/>
        </w:rPr>
        <w:t>1</w:t>
      </w:r>
      <w:r>
        <w:rPr>
          <w:rFonts w:hint="eastAsia"/>
          <w:color w:val="auto"/>
        </w:rPr>
        <w:t>)</w:t>
      </w:r>
      <w:r>
        <w:rPr>
          <w:rFonts w:hint="eastAsia"/>
          <w:color w:val="auto"/>
        </w:rPr>
        <w:t>の表に掲げる数値をいう。）と併せて記載してください。</w:t>
      </w:r>
    </w:p>
    <w:p>
      <w:pPr>
        <w:pStyle w:val="0"/>
        <w:adjustRightInd w:val="1"/>
        <w:ind w:left="963" w:leftChars="300" w:hanging="321" w:hangingChars="150"/>
        <w:rPr>
          <w:rFonts w:hint="eastAsia"/>
          <w:color w:val="auto"/>
        </w:rPr>
      </w:pPr>
      <w:r>
        <w:rPr>
          <w:rFonts w:hint="eastAsia"/>
          <w:color w:val="auto"/>
        </w:rPr>
        <w:t>(</w:t>
      </w:r>
      <w:r>
        <w:rPr>
          <w:rFonts w:hint="default"/>
          <w:color w:val="auto"/>
        </w:rPr>
        <w:t xml:space="preserve">3) </w:t>
      </w:r>
      <w:r>
        <w:rPr>
          <w:rFonts w:hint="eastAsia"/>
          <w:color w:val="auto"/>
        </w:rPr>
        <w:t>「基準省令第</w:t>
      </w:r>
      <w:r>
        <w:rPr>
          <w:rFonts w:hint="eastAsia"/>
          <w:color w:val="auto"/>
        </w:rPr>
        <w:t>10</w:t>
      </w:r>
      <w:r>
        <w:rPr>
          <w:rFonts w:hint="eastAsia"/>
          <w:color w:val="auto"/>
        </w:rPr>
        <w:t>条第２号イ</w:t>
      </w:r>
      <w:r>
        <w:rPr>
          <w:rFonts w:hint="eastAsia"/>
          <w:color w:val="auto"/>
        </w:rPr>
        <w:t>(</w:t>
      </w:r>
      <w:r>
        <w:rPr>
          <w:rFonts w:hint="default"/>
          <w:color w:val="auto"/>
        </w:rPr>
        <w:t>2</w:t>
      </w:r>
      <w:r>
        <w:rPr>
          <w:rFonts w:hint="eastAsia"/>
          <w:color w:val="auto"/>
        </w:rPr>
        <w:t>)</w:t>
      </w:r>
      <w:r>
        <w:rPr>
          <w:rFonts w:hint="eastAsia"/>
          <w:color w:val="auto"/>
        </w:rPr>
        <w:t>の基準」又は「基準省令第</w:t>
      </w:r>
      <w:r>
        <w:rPr>
          <w:rFonts w:hint="eastAsia"/>
          <w:color w:val="auto"/>
        </w:rPr>
        <w:t>10</w:t>
      </w:r>
      <w:r>
        <w:rPr>
          <w:rFonts w:hint="eastAsia"/>
          <w:color w:val="auto"/>
        </w:rPr>
        <w:t>条第２号ロ</w:t>
      </w:r>
      <w:r>
        <w:rPr>
          <w:rFonts w:hint="eastAsia"/>
          <w:color w:val="auto"/>
        </w:rPr>
        <w:t>(</w:t>
      </w:r>
      <w:r>
        <w:rPr>
          <w:rFonts w:hint="default"/>
          <w:color w:val="auto"/>
        </w:rPr>
        <w:t>2</w:t>
      </w:r>
      <w:r>
        <w:rPr>
          <w:rFonts w:hint="eastAsia"/>
          <w:color w:val="auto"/>
        </w:rPr>
        <w:t>)</w:t>
      </w:r>
      <w:r>
        <w:rPr>
          <w:rFonts w:hint="eastAsia"/>
          <w:color w:val="auto"/>
        </w:rPr>
        <w:t>の基準」を用いる場合は、別紙に詳細を記載してください。</w:t>
      </w:r>
    </w:p>
    <w:p>
      <w:pPr>
        <w:pStyle w:val="0"/>
        <w:adjustRightInd w:val="1"/>
        <w:ind w:left="963" w:leftChars="300" w:hanging="321" w:hangingChars="150"/>
        <w:rPr>
          <w:rFonts w:hint="default"/>
          <w:color w:val="auto"/>
        </w:rPr>
      </w:pPr>
      <w:r>
        <w:rPr>
          <w:rFonts w:hint="default"/>
          <w:color w:val="auto"/>
        </w:rPr>
        <w:t xml:space="preserve">(4)  </w:t>
      </w:r>
      <w:r>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pPr>
        <w:pStyle w:val="0"/>
        <w:adjustRightInd w:val="1"/>
        <w:ind w:left="963" w:leftChars="300" w:hanging="321" w:hangingChars="150"/>
        <w:rPr>
          <w:rFonts w:hint="eastAsia"/>
          <w:color w:val="auto"/>
        </w:rPr>
      </w:pPr>
      <w:r>
        <w:rPr>
          <w:rFonts w:hint="default"/>
          <w:color w:val="auto"/>
        </w:rPr>
        <w:t>(5</w:t>
      </w:r>
      <w:r>
        <w:rPr>
          <w:rFonts w:hint="eastAsia"/>
          <w:color w:val="auto"/>
        </w:rPr>
        <w:t>）</w:t>
      </w:r>
      <w:r>
        <w:rPr>
          <w:rFonts w:hint="eastAsia"/>
          <w:color w:val="auto"/>
        </w:rPr>
        <w:t xml:space="preserve"> </w:t>
      </w:r>
      <w:r>
        <w:rPr>
          <w:rFonts w:hint="eastAsia"/>
          <w:color w:val="auto"/>
        </w:rPr>
        <w:t>施行日以後認定申請建築物の増築、改築又は修繕等をする場合の記載について、住戸全体の外壁、窓等を通しての熱の損失の防止に関する事項は「基準省令第</w:t>
      </w:r>
      <w:r>
        <w:rPr>
          <w:rFonts w:hint="default"/>
          <w:color w:val="auto"/>
        </w:rPr>
        <w:t>10</w:t>
      </w:r>
      <w:r>
        <w:rPr>
          <w:rFonts w:hint="eastAsia"/>
          <w:color w:val="auto"/>
        </w:rPr>
        <w:t>条第２号イ</w:t>
      </w:r>
      <w:r>
        <w:rPr>
          <w:rFonts w:hint="eastAsia"/>
          <w:color w:val="auto"/>
        </w:rPr>
        <w:t>(</w:t>
      </w:r>
      <w:r>
        <w:rPr>
          <w:rFonts w:hint="default"/>
          <w:color w:val="auto"/>
        </w:rPr>
        <w:t>1</w:t>
      </w:r>
      <w:r>
        <w:rPr>
          <w:rFonts w:hint="eastAsia"/>
          <w:color w:val="auto"/>
        </w:rPr>
        <w:t>)</w:t>
      </w:r>
      <w:r>
        <w:rPr>
          <w:rFonts w:hint="eastAsia"/>
          <w:color w:val="auto"/>
        </w:rPr>
        <w:t>の基準」に、住戸全体の一次エネルギー消費量に関する事項は「基準省令第</w:t>
      </w:r>
      <w:r>
        <w:rPr>
          <w:rFonts w:hint="default"/>
          <w:color w:val="auto"/>
        </w:rPr>
        <w:t>10</w:t>
      </w:r>
      <w:r>
        <w:rPr>
          <w:rFonts w:hint="eastAsia"/>
          <w:color w:val="auto"/>
        </w:rPr>
        <w:t>条第２号ロ</w:t>
      </w:r>
      <w:r>
        <w:rPr>
          <w:rFonts w:hint="eastAsia"/>
          <w:color w:val="auto"/>
        </w:rPr>
        <w:t>(</w:t>
      </w:r>
      <w:r>
        <w:rPr>
          <w:rFonts w:hint="default"/>
          <w:color w:val="auto"/>
        </w:rPr>
        <w:t>1</w:t>
      </w:r>
      <w:r>
        <w:rPr>
          <w:rFonts w:hint="eastAsia"/>
          <w:color w:val="auto"/>
        </w:rPr>
        <w:t>)</w:t>
      </w:r>
      <w:r>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Pr>
          <w:rFonts w:hint="eastAsia" w:eastAsia="Wingdings 2"/>
          <w:color w:val="auto"/>
        </w:rPr>
        <w:sym w:font="Wingdings 2" w:char="F050"/>
      </w:r>
      <w:r>
        <w:rPr>
          <w:rFonts w:hint="eastAsia"/>
          <w:color w:val="auto"/>
        </w:rPr>
        <w:t>」マークを入れ、別紙に詳細を記載してください。</w:t>
      </w:r>
    </w:p>
    <w:p>
      <w:pPr>
        <w:pStyle w:val="0"/>
        <w:adjustRightInd w:val="1"/>
        <w:ind w:left="709" w:hanging="283"/>
        <w:rPr>
          <w:rFonts w:hint="default"/>
          <w:color w:val="auto"/>
        </w:rPr>
      </w:pPr>
      <w:r>
        <w:rPr>
          <w:rFonts w:hint="eastAsia"/>
          <w:color w:val="auto"/>
        </w:rPr>
        <w:t>４．</w:t>
      </w:r>
      <w:r>
        <w:rPr>
          <w:rFonts w:hint="eastAsia"/>
          <w:color w:val="auto"/>
        </w:rPr>
        <w:t xml:space="preserve"> </w:t>
      </w:r>
      <w:r>
        <w:rPr>
          <w:rFonts w:hint="eastAsia"/>
          <w:color w:val="auto"/>
        </w:rPr>
        <w:t>この面は、他の制度の申請書の写しに必要事項を補うこと、複数の住戸に関する情報を集約して記載すること等により記載すべき事項の全てが明示された別の書面をもって代えることができます。</w:t>
      </w:r>
    </w:p>
    <w:p>
      <w:pPr>
        <w:pStyle w:val="0"/>
        <w:adjustRightInd w:val="1"/>
        <w:ind w:left="640" w:hanging="426"/>
        <w:rPr>
          <w:rFonts w:hint="default"/>
          <w:color w:val="auto"/>
          <w:spacing w:val="2"/>
        </w:rPr>
      </w:pPr>
    </w:p>
    <w:p>
      <w:pPr>
        <w:pStyle w:val="0"/>
        <w:adjustRightInd w:val="1"/>
        <w:ind w:left="218" w:hanging="216"/>
        <w:rPr>
          <w:rFonts w:hint="default"/>
          <w:color w:val="auto"/>
          <w:spacing w:val="2"/>
        </w:rPr>
      </w:pPr>
    </w:p>
    <w:p>
      <w:pPr>
        <w:pStyle w:val="0"/>
        <w:adjustRightInd w:val="1"/>
        <w:ind w:left="218" w:hanging="216"/>
        <w:rPr>
          <w:rFonts w:hint="default"/>
          <w:color w:val="auto"/>
          <w:spacing w:val="2"/>
        </w:rPr>
      </w:pPr>
    </w:p>
    <w:p>
      <w:pPr>
        <w:pStyle w:val="0"/>
        <w:adjustRightInd w:val="1"/>
        <w:ind w:left="218" w:hanging="216"/>
        <w:rPr>
          <w:rFonts w:hint="default"/>
          <w:color w:val="auto"/>
          <w:spacing w:val="2"/>
        </w:rPr>
      </w:pPr>
    </w:p>
    <w:p>
      <w:pPr>
        <w:pStyle w:val="0"/>
        <w:adjustRightInd w:val="1"/>
        <w:ind w:left="218" w:hanging="216"/>
        <w:rPr>
          <w:rFonts w:hint="default"/>
          <w:color w:val="auto"/>
          <w:spacing w:val="2"/>
        </w:rPr>
      </w:pPr>
    </w:p>
    <w:p>
      <w:pPr>
        <w:pStyle w:val="0"/>
        <w:adjustRightInd w:val="1"/>
        <w:ind w:left="218" w:hanging="216"/>
        <w:rPr>
          <w:rFonts w:hint="default"/>
          <w:color w:val="auto"/>
          <w:spacing w:val="2"/>
        </w:rPr>
      </w:pPr>
    </w:p>
    <w:p>
      <w:pPr>
        <w:pStyle w:val="0"/>
        <w:adjustRightInd w:val="1"/>
        <w:ind w:left="218" w:hanging="216"/>
        <w:rPr>
          <w:rFonts w:hint="default"/>
          <w:color w:val="auto"/>
          <w:spacing w:val="2"/>
        </w:rPr>
      </w:pPr>
    </w:p>
    <w:p>
      <w:pPr>
        <w:pStyle w:val="0"/>
        <w:widowControl w:val="1"/>
        <w:overflowPunct w:val="1"/>
        <w:adjustRightInd w:val="1"/>
        <w:jc w:val="center"/>
        <w:textAlignment w:val="auto"/>
        <w:rPr>
          <w:rFonts w:hint="default"/>
          <w:color w:val="auto"/>
          <w:spacing w:val="2"/>
        </w:rPr>
      </w:pPr>
      <w:r>
        <w:rPr>
          <w:rFonts w:hint="default"/>
          <w:color w:val="auto"/>
          <w:sz w:val="24"/>
        </w:rPr>
        <w:br w:type="page"/>
      </w:r>
      <w:r>
        <w:rPr>
          <w:rFonts w:hint="eastAsia"/>
          <w:color w:val="auto"/>
        </w:rPr>
        <w:t>（第六面）</w:t>
      </w:r>
    </w:p>
    <w:p>
      <w:pPr>
        <w:pStyle w:val="0"/>
        <w:adjustRightInd w:val="1"/>
        <w:rPr>
          <w:rFonts w:hint="default"/>
          <w:color w:val="auto"/>
          <w:spacing w:val="2"/>
        </w:rPr>
      </w:pPr>
    </w:p>
    <w:p>
      <w:pPr>
        <w:pStyle w:val="0"/>
        <w:adjustRightInd w:val="1"/>
        <w:rPr>
          <w:rFonts w:hint="default"/>
          <w:color w:val="auto"/>
          <w:spacing w:val="2"/>
        </w:rPr>
      </w:pPr>
      <w:r>
        <w:rPr>
          <w:rFonts w:hint="eastAsia"/>
          <w:color w:val="auto"/>
        </w:rPr>
        <w:t>２</w:t>
      </w:r>
      <w:r>
        <w:rPr>
          <w:rFonts w:hint="eastAsia"/>
          <w:color w:val="auto"/>
        </w:rPr>
        <w:t>．低炭素化のための建築物の新築等に係る資金計画</w:t>
      </w:r>
    </w:p>
    <w:tbl>
      <w:tblPr>
        <w:tblStyle w:val="11"/>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8782"/>
      </w:tblGrid>
      <w:tr>
        <w:trPr/>
        <w:tc>
          <w:tcPr>
            <w:tcW w:w="8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pacing w:val="2"/>
              </w:rPr>
            </w:pPr>
          </w:p>
          <w:p>
            <w:pPr>
              <w:pStyle w:val="0"/>
              <w:suppressAutoHyphens w:val="1"/>
              <w:kinsoku w:val="0"/>
              <w:autoSpaceDE w:val="0"/>
              <w:autoSpaceDN w:val="0"/>
              <w:jc w:val="left"/>
              <w:rPr>
                <w:rFonts w:hint="default"/>
                <w:color w:val="auto"/>
                <w:spacing w:val="2"/>
              </w:rPr>
            </w:pPr>
          </w:p>
          <w:p>
            <w:pPr>
              <w:pStyle w:val="0"/>
              <w:suppressAutoHyphens w:val="1"/>
              <w:kinsoku w:val="0"/>
              <w:autoSpaceDE w:val="0"/>
              <w:autoSpaceDN w:val="0"/>
              <w:jc w:val="left"/>
              <w:rPr>
                <w:rFonts w:hint="default"/>
                <w:color w:val="auto"/>
                <w:spacing w:val="2"/>
              </w:rPr>
            </w:pPr>
          </w:p>
          <w:p>
            <w:pPr>
              <w:pStyle w:val="0"/>
              <w:suppressAutoHyphens w:val="1"/>
              <w:kinsoku w:val="0"/>
              <w:autoSpaceDE w:val="0"/>
              <w:autoSpaceDN w:val="0"/>
              <w:jc w:val="left"/>
              <w:rPr>
                <w:rFonts w:hint="default"/>
                <w:color w:val="auto"/>
                <w:spacing w:val="2"/>
              </w:rPr>
            </w:pPr>
          </w:p>
          <w:p>
            <w:pPr>
              <w:pStyle w:val="0"/>
              <w:suppressAutoHyphens w:val="1"/>
              <w:kinsoku w:val="0"/>
              <w:autoSpaceDE w:val="0"/>
              <w:autoSpaceDN w:val="0"/>
              <w:jc w:val="left"/>
              <w:rPr>
                <w:rFonts w:hint="default"/>
                <w:color w:val="auto"/>
                <w:spacing w:val="2"/>
              </w:rPr>
            </w:pPr>
          </w:p>
        </w:tc>
      </w:tr>
    </w:tbl>
    <w:p>
      <w:pPr>
        <w:pStyle w:val="0"/>
        <w:adjustRightInd w:val="1"/>
        <w:rPr>
          <w:rFonts w:hint="default"/>
          <w:color w:val="auto"/>
          <w:spacing w:val="2"/>
        </w:rPr>
      </w:pPr>
    </w:p>
    <w:p>
      <w:pPr>
        <w:pStyle w:val="0"/>
        <w:adjustRightInd w:val="1"/>
        <w:ind w:left="434" w:hanging="434"/>
        <w:rPr>
          <w:rFonts w:hint="default"/>
          <w:color w:val="auto"/>
          <w:spacing w:val="2"/>
        </w:rPr>
      </w:pPr>
      <w:r>
        <w:rPr>
          <w:rFonts w:hint="eastAsia"/>
          <w:color w:val="auto"/>
        </w:rPr>
        <w:t>　</w:t>
      </w:r>
    </w:p>
    <w:p>
      <w:pPr>
        <w:pStyle w:val="0"/>
        <w:adjustRightInd w:val="1"/>
        <w:rPr>
          <w:rFonts w:hint="default"/>
          <w:color w:val="auto"/>
          <w:spacing w:val="2"/>
        </w:rPr>
      </w:pPr>
      <w:r>
        <w:rPr>
          <w:rFonts w:hint="eastAsia"/>
          <w:color w:val="auto"/>
        </w:rPr>
        <w:t>３</w:t>
      </w:r>
      <w:r>
        <w:rPr>
          <w:rFonts w:hint="eastAsia"/>
          <w:color w:val="auto"/>
        </w:rPr>
        <w:t>．低炭素化のための建築物の新築等に関する工事の着手予定時期及び完了予定時期</w:t>
      </w:r>
    </w:p>
    <w:tbl>
      <w:tblPr>
        <w:tblStyle w:val="11"/>
        <w:tblW w:w="878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82"/>
      </w:tblGrid>
      <w:tr>
        <w:trPr/>
        <w:tc>
          <w:tcPr>
            <w:tcW w:w="8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w:t>
            </w:r>
            <w:r>
              <w:rPr>
                <w:rFonts w:hint="eastAsia"/>
                <w:color w:val="auto"/>
              </w:rPr>
              <w:t>[</w:t>
            </w:r>
            <w:r>
              <w:rPr>
                <w:rFonts w:hint="eastAsia"/>
                <w:color w:val="auto"/>
              </w:rPr>
              <w:t>工事の着手の予定年月日</w:t>
            </w:r>
            <w:r>
              <w:rPr>
                <w:rFonts w:hint="eastAsia"/>
                <w:color w:val="auto"/>
              </w:rPr>
              <w:t>]</w:t>
            </w:r>
            <w:r>
              <w:rPr>
                <w:rFonts w:hint="eastAsia"/>
                <w:color w:val="auto"/>
              </w:rPr>
              <w:t>　　　　　　　　　　　　　　　　　　年　　月　　日</w:t>
            </w:r>
          </w:p>
        </w:tc>
      </w:tr>
      <w:tr>
        <w:trPr/>
        <w:tc>
          <w:tcPr>
            <w:tcW w:w="8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w:t>
            </w:r>
            <w:r>
              <w:rPr>
                <w:rFonts w:hint="eastAsia"/>
                <w:color w:val="auto"/>
              </w:rPr>
              <w:t>[</w:t>
            </w:r>
            <w:r>
              <w:rPr>
                <w:rFonts w:hint="eastAsia"/>
                <w:color w:val="auto"/>
              </w:rPr>
              <w:t>工事の完了の予定年月日</w:t>
            </w:r>
            <w:r>
              <w:rPr>
                <w:rFonts w:hint="eastAsia"/>
                <w:color w:val="auto"/>
              </w:rPr>
              <w:t>]</w:t>
            </w:r>
            <w:r>
              <w:rPr>
                <w:rFonts w:hint="eastAsia"/>
                <w:color w:val="auto"/>
              </w:rPr>
              <w:t>　　　　　　　　　　　　　　　　　　年　　月　　日</w:t>
            </w:r>
          </w:p>
        </w:tc>
      </w:tr>
    </w:tbl>
    <w:p>
      <w:pPr>
        <w:pStyle w:val="0"/>
        <w:adjustRightInd w:val="1"/>
        <w:rPr>
          <w:rFonts w:hint="default"/>
          <w:color w:val="auto"/>
          <w:spacing w:val="2"/>
        </w:rPr>
      </w:pPr>
    </w:p>
    <w:p>
      <w:pPr>
        <w:pStyle w:val="0"/>
        <w:adjustRightInd w:val="1"/>
        <w:rPr>
          <w:rFonts w:hint="default"/>
          <w:color w:val="auto"/>
          <w:spacing w:val="2"/>
        </w:rPr>
      </w:pPr>
      <w:r>
        <w:rPr>
          <w:rFonts w:hint="eastAsia"/>
          <w:color w:val="auto"/>
        </w:rPr>
        <w:t>（注意）</w:t>
      </w:r>
    </w:p>
    <w:p>
      <w:pPr>
        <w:pStyle w:val="0"/>
        <w:adjustRightInd w:val="1"/>
        <w:ind w:firstLine="428" w:firstLineChars="200"/>
        <w:rPr>
          <w:rFonts w:hint="default"/>
          <w:color w:val="auto"/>
          <w:spacing w:val="2"/>
        </w:rPr>
      </w:pPr>
      <w:r>
        <w:rPr>
          <w:rFonts w:hint="eastAsia"/>
          <w:color w:val="auto"/>
        </w:rPr>
        <w:t>この面は、記載すべき事項の全てが明示された別の書面をもって代えることができます。</w:t>
      </w:r>
    </w:p>
    <w:p>
      <w:pPr>
        <w:pStyle w:val="0"/>
        <w:adjustRightInd w:val="1"/>
        <w:rPr>
          <w:rFonts w:hint="default"/>
          <w:color w:val="auto"/>
          <w:spacing w:val="2"/>
        </w:rPr>
      </w:pPr>
      <w:r>
        <w:rPr>
          <w:rFonts w:hint="default"/>
          <w:color w:val="auto"/>
          <w:spacing w:val="2"/>
        </w:rPr>
        <w:t xml:space="preserve"> </w:t>
      </w:r>
    </w:p>
    <w:p>
      <w:pPr>
        <w:pStyle w:val="0"/>
        <w:adjustRightInd w:val="1"/>
        <w:rPr>
          <w:rFonts w:hint="default"/>
          <w:color w:val="auto"/>
          <w:spacing w:val="2"/>
        </w:rPr>
      </w:pPr>
    </w:p>
    <w:p>
      <w:pPr>
        <w:pStyle w:val="0"/>
        <w:ind w:left="218" w:hanging="218" w:hangingChars="100"/>
        <w:rPr>
          <w:rFonts w:hint="default"/>
          <w:color w:val="auto"/>
        </w:rPr>
      </w:pPr>
      <w:r>
        <w:rPr>
          <w:rFonts w:hint="default"/>
          <w:color w:val="auto"/>
          <w:spacing w:val="2"/>
        </w:rPr>
        <w:br w:type="page"/>
      </w:r>
      <w:r>
        <w:rPr>
          <w:rFonts w:hint="eastAsia"/>
          <w:color w:val="auto"/>
        </w:rPr>
        <w:t>（別紙）　基準省令第</w:t>
      </w:r>
      <w:r>
        <w:rPr>
          <w:rFonts w:hint="eastAsia"/>
          <w:color w:val="auto"/>
        </w:rPr>
        <w:t>10</w:t>
      </w:r>
      <w:r>
        <w:rPr>
          <w:rFonts w:hint="eastAsia"/>
          <w:color w:val="auto"/>
        </w:rPr>
        <w:t>条第２号イ⑵の基準、基準省令第</w:t>
      </w:r>
      <w:r>
        <w:rPr>
          <w:rFonts w:hint="eastAsia"/>
          <w:color w:val="auto"/>
        </w:rPr>
        <w:t>10</w:t>
      </w:r>
      <w:r>
        <w:rPr>
          <w:rFonts w:hint="eastAsia"/>
          <w:color w:val="auto"/>
        </w:rPr>
        <w:t>条第２号ロ⑵の基準又は令和４年改正基準省令附則第４項に規定する増築、改築若しくは修繕等をする部分の基準を用いる場合</w:t>
      </w:r>
    </w:p>
    <w:p>
      <w:pPr>
        <w:pStyle w:val="0"/>
        <w:adjustRightInd w:val="1"/>
        <w:spacing w:line="242" w:lineRule="exact"/>
        <w:ind w:left="214" w:hanging="214" w:hangingChars="100"/>
        <w:rPr>
          <w:rFonts w:hint="eastAsia"/>
          <w:color w:val="auto"/>
        </w:rPr>
      </w:pPr>
    </w:p>
    <w:p>
      <w:pPr>
        <w:pStyle w:val="0"/>
        <w:adjustRightInd w:val="1"/>
        <w:spacing w:line="242" w:lineRule="exact"/>
        <w:rPr>
          <w:rFonts w:hint="eastAsia"/>
          <w:color w:val="auto"/>
        </w:rPr>
      </w:pPr>
      <w:r>
        <w:rPr>
          <w:rFonts w:hint="eastAsia"/>
          <w:color w:val="auto"/>
        </w:rPr>
        <w:t>１．</w:t>
      </w:r>
      <w:r>
        <w:rPr>
          <w:rFonts w:hint="default"/>
          <w:color w:val="auto"/>
        </w:rPr>
        <w:t>住戸に</w:t>
      </w:r>
      <w:r>
        <w:rPr>
          <w:rFonts w:hint="eastAsia"/>
          <w:color w:val="auto"/>
        </w:rPr>
        <w:t>係る</w:t>
      </w:r>
      <w:r>
        <w:rPr>
          <w:rFonts w:hint="default"/>
          <w:color w:val="auto"/>
        </w:rPr>
        <w:t>事項</w:t>
      </w:r>
    </w:p>
    <w:p>
      <w:pPr>
        <w:pStyle w:val="0"/>
        <w:adjustRightInd w:val="1"/>
        <w:spacing w:line="242" w:lineRule="exact"/>
        <w:rPr>
          <w:rFonts w:hint="eastAsia"/>
          <w:color w:val="auto"/>
        </w:rPr>
      </w:pPr>
      <w:r>
        <w:rPr>
          <w:rFonts w:hint="eastAsia"/>
          <w:color w:val="auto"/>
        </w:rPr>
        <w:t>（１）外壁、窓等を通しての熱の損失の防止に関する措置</w:t>
      </w:r>
    </w:p>
    <w:p>
      <w:pPr>
        <w:pStyle w:val="0"/>
        <w:adjustRightInd w:val="1"/>
        <w:spacing w:line="242" w:lineRule="exact"/>
        <w:ind w:firstLine="428" w:firstLineChars="200"/>
        <w:rPr>
          <w:rFonts w:hint="default"/>
          <w:color w:val="auto"/>
          <w:spacing w:val="8"/>
        </w:rPr>
      </w:pPr>
      <w:r>
        <w:rPr>
          <w:rFonts w:hint="eastAsia"/>
          <w:color w:val="auto"/>
        </w:rPr>
        <w:t>１）屋根又は天井</w:t>
      </w:r>
    </w:p>
    <w:p>
      <w:pPr>
        <w:pStyle w:val="0"/>
        <w:adjustRightInd w:val="1"/>
        <w:spacing w:line="242" w:lineRule="exact"/>
        <w:ind w:firstLine="642" w:firstLineChars="300"/>
        <w:rPr>
          <w:rFonts w:hint="default"/>
          <w:color w:val="auto"/>
          <w:spacing w:val="8"/>
        </w:rPr>
      </w:pPr>
      <w:r>
        <w:rPr>
          <w:rFonts w:hint="eastAsia"/>
          <w:color w:val="auto"/>
        </w:rPr>
        <w:t>【断熱材の施工法</w:t>
      </w:r>
      <w:r>
        <w:rPr>
          <w:rFonts w:hint="default"/>
          <w:color w:val="auto"/>
        </w:rPr>
        <w:t>】</w:t>
      </w:r>
      <w:r>
        <w:rPr>
          <w:rFonts w:hint="eastAsia"/>
          <w:color w:val="auto"/>
        </w:rPr>
        <w:t>□内断熱　</w:t>
      </w:r>
      <w:r>
        <w:rPr>
          <w:rFonts w:hint="eastAsia"/>
          <w:color w:val="auto"/>
        </w:rPr>
        <w:t xml:space="preserve"> </w:t>
      </w:r>
      <w:r>
        <w:rPr>
          <w:rFonts w:hint="eastAsia"/>
          <w:color w:val="auto"/>
        </w:rPr>
        <w:t>　□外断熱　　□両面断熱　</w:t>
      </w:r>
    </w:p>
    <w:p>
      <w:pPr>
        <w:pStyle w:val="0"/>
        <w:tabs>
          <w:tab w:val="left" w:leader="none" w:pos="4253"/>
          <w:tab w:val="left" w:leader="none" w:pos="4395"/>
        </w:tabs>
        <w:adjustRightInd w:val="1"/>
        <w:spacing w:line="242" w:lineRule="exact"/>
        <w:ind w:firstLine="2568" w:firstLineChars="1200"/>
        <w:rPr>
          <w:rFonts w:hint="default"/>
          <w:color w:val="auto"/>
          <w:spacing w:val="8"/>
        </w:rPr>
      </w:pPr>
      <w:r>
        <w:rPr>
          <w:rFonts w:hint="eastAsia"/>
          <w:color w:val="auto"/>
        </w:rPr>
        <w:t>□充填断熱　</w:t>
      </w:r>
      <w:r>
        <w:rPr>
          <w:rFonts w:hint="eastAsia"/>
          <w:color w:val="auto"/>
        </w:rPr>
        <w:t xml:space="preserve"> </w:t>
      </w:r>
      <w:r>
        <w:rPr>
          <w:rFonts w:hint="eastAsia"/>
          <w:color w:val="auto"/>
        </w:rPr>
        <w:t>□外張断熱　□内張断熱</w:t>
      </w:r>
    </w:p>
    <w:p>
      <w:pPr>
        <w:pStyle w:val="0"/>
        <w:adjustRightInd w:val="1"/>
        <w:spacing w:line="242" w:lineRule="exact"/>
        <w:ind w:firstLine="642" w:firstLineChars="300"/>
        <w:rPr>
          <w:rFonts w:hint="default"/>
          <w:color w:val="auto"/>
          <w:spacing w:val="8"/>
        </w:rPr>
      </w:pPr>
      <w:r>
        <w:rPr>
          <w:rFonts w:hint="eastAsia"/>
          <w:color w:val="auto"/>
        </w:rPr>
        <w:t>【断熱性能】□熱貫流率（　　　</w:t>
      </w:r>
      <w:r>
        <w:rPr>
          <w:rFonts w:hint="default"/>
          <w:color w:val="auto"/>
        </w:rPr>
        <w:t>W/(</w:t>
      </w:r>
      <w:r>
        <w:rPr>
          <w:rFonts w:hint="eastAsia"/>
          <w:color w:val="auto"/>
        </w:rPr>
        <w:t>㎡・</w:t>
      </w:r>
      <w:r>
        <w:rPr>
          <w:rFonts w:hint="default"/>
          <w:color w:val="auto"/>
        </w:rPr>
        <w:t>K)</w:t>
      </w:r>
      <w:r>
        <w:rPr>
          <w:rFonts w:hint="eastAsia"/>
          <w:color w:val="auto"/>
        </w:rPr>
        <w:t>）</w:t>
      </w:r>
      <w:r>
        <w:rPr>
          <w:rFonts w:hint="eastAsia"/>
          <w:color w:val="auto"/>
        </w:rPr>
        <w:t xml:space="preserve"> </w:t>
      </w:r>
      <w:r>
        <w:rPr>
          <w:rFonts w:hint="default"/>
          <w:color w:val="auto"/>
        </w:rPr>
        <w:t xml:space="preserve"> </w:t>
      </w:r>
      <w:r>
        <w:rPr>
          <w:rFonts w:hint="eastAsia"/>
          <w:color w:val="auto"/>
        </w:rPr>
        <w:t>□熱抵抗値（</w:t>
      </w:r>
      <w:r>
        <w:rPr>
          <w:rFonts w:hint="default"/>
          <w:color w:val="auto"/>
        </w:rPr>
        <w:t xml:space="preserve">       (</w:t>
      </w:r>
      <w:r>
        <w:rPr>
          <w:rFonts w:hint="eastAsia"/>
          <w:color w:val="auto"/>
        </w:rPr>
        <w:t>㎡・</w:t>
      </w:r>
      <w:r>
        <w:rPr>
          <w:rFonts w:hint="default"/>
          <w:color w:val="auto"/>
        </w:rPr>
        <w:t>K)/W</w:t>
      </w:r>
      <w:r>
        <w:rPr>
          <w:rFonts w:hint="eastAsia"/>
          <w:color w:val="auto"/>
        </w:rPr>
        <w:t>）</w:t>
      </w:r>
    </w:p>
    <w:p>
      <w:pPr>
        <w:pStyle w:val="0"/>
        <w:adjustRightInd w:val="1"/>
        <w:spacing w:line="242" w:lineRule="exact"/>
        <w:ind w:firstLine="428" w:firstLineChars="200"/>
        <w:rPr>
          <w:rFonts w:hint="default"/>
          <w:color w:val="auto"/>
          <w:spacing w:val="8"/>
        </w:rPr>
      </w:pPr>
      <w:r>
        <w:rPr>
          <w:rFonts w:hint="eastAsia"/>
          <w:color w:val="auto"/>
        </w:rPr>
        <w:t>２）壁</w:t>
      </w:r>
    </w:p>
    <w:p>
      <w:pPr>
        <w:pStyle w:val="0"/>
        <w:adjustRightInd w:val="1"/>
        <w:spacing w:line="242" w:lineRule="exact"/>
        <w:ind w:firstLine="642" w:firstLineChars="300"/>
        <w:rPr>
          <w:rFonts w:hint="default"/>
          <w:color w:val="auto"/>
          <w:spacing w:val="8"/>
        </w:rPr>
      </w:pPr>
      <w:r>
        <w:rPr>
          <w:rFonts w:hint="eastAsia"/>
          <w:color w:val="auto"/>
        </w:rPr>
        <w:t>【断熱材の施工法</w:t>
      </w:r>
      <w:r>
        <w:rPr>
          <w:rFonts w:hint="default"/>
          <w:color w:val="auto"/>
        </w:rPr>
        <w:t>】</w:t>
      </w:r>
      <w:r>
        <w:rPr>
          <w:rFonts w:hint="eastAsia"/>
          <w:color w:val="auto"/>
        </w:rPr>
        <w:t>□内断熱　</w:t>
      </w:r>
      <w:r>
        <w:rPr>
          <w:rFonts w:hint="eastAsia"/>
          <w:color w:val="auto"/>
        </w:rPr>
        <w:t xml:space="preserve"> </w:t>
      </w:r>
      <w:r>
        <w:rPr>
          <w:rFonts w:hint="eastAsia"/>
          <w:color w:val="auto"/>
        </w:rPr>
        <w:t>　□外断熱　　□両面断熱　</w:t>
      </w:r>
    </w:p>
    <w:p>
      <w:pPr>
        <w:pStyle w:val="0"/>
        <w:tabs>
          <w:tab w:val="left" w:leader="none" w:pos="4253"/>
          <w:tab w:val="left" w:leader="none" w:pos="4395"/>
        </w:tabs>
        <w:adjustRightInd w:val="1"/>
        <w:spacing w:line="242" w:lineRule="exact"/>
        <w:ind w:firstLine="2568" w:firstLineChars="1200"/>
        <w:rPr>
          <w:rFonts w:hint="default"/>
          <w:color w:val="auto"/>
          <w:spacing w:val="8"/>
        </w:rPr>
      </w:pPr>
      <w:r>
        <w:rPr>
          <w:rFonts w:hint="eastAsia"/>
          <w:color w:val="auto"/>
        </w:rPr>
        <w:t>□充填断熱　</w:t>
      </w:r>
      <w:r>
        <w:rPr>
          <w:rFonts w:hint="eastAsia"/>
          <w:color w:val="auto"/>
        </w:rPr>
        <w:t xml:space="preserve"> </w:t>
      </w:r>
      <w:r>
        <w:rPr>
          <w:rFonts w:hint="eastAsia"/>
          <w:color w:val="auto"/>
        </w:rPr>
        <w:t>□外張断熱　□内張断熱</w:t>
      </w:r>
    </w:p>
    <w:p>
      <w:pPr>
        <w:pStyle w:val="0"/>
        <w:adjustRightInd w:val="1"/>
        <w:spacing w:line="242" w:lineRule="exact"/>
        <w:ind w:firstLine="642" w:firstLineChars="300"/>
        <w:rPr>
          <w:rFonts w:hint="default"/>
          <w:color w:val="auto"/>
          <w:spacing w:val="8"/>
        </w:rPr>
      </w:pPr>
      <w:r>
        <w:rPr>
          <w:rFonts w:hint="eastAsia"/>
          <w:color w:val="auto"/>
        </w:rPr>
        <w:t>【断熱性能】□熱貫流率（　　　</w:t>
      </w:r>
      <w:r>
        <w:rPr>
          <w:rFonts w:hint="default"/>
          <w:color w:val="auto"/>
        </w:rPr>
        <w:t>W/(</w:t>
      </w:r>
      <w:r>
        <w:rPr>
          <w:rFonts w:hint="eastAsia"/>
          <w:color w:val="auto"/>
        </w:rPr>
        <w:t>㎡・</w:t>
      </w:r>
      <w:r>
        <w:rPr>
          <w:rFonts w:hint="default"/>
          <w:color w:val="auto"/>
        </w:rPr>
        <w:t>K)</w:t>
      </w:r>
      <w:r>
        <w:rPr>
          <w:rFonts w:hint="eastAsia"/>
          <w:color w:val="auto"/>
        </w:rPr>
        <w:t>）</w:t>
      </w:r>
      <w:r>
        <w:rPr>
          <w:rFonts w:hint="eastAsia"/>
          <w:color w:val="auto"/>
        </w:rPr>
        <w:t xml:space="preserve">  </w:t>
      </w:r>
      <w:r>
        <w:rPr>
          <w:rFonts w:hint="eastAsia"/>
          <w:color w:val="auto"/>
        </w:rPr>
        <w:t>□熱抵抗値（</w:t>
      </w:r>
      <w:r>
        <w:rPr>
          <w:rFonts w:hint="default"/>
          <w:color w:val="auto"/>
        </w:rPr>
        <w:t xml:space="preserve">       (</w:t>
      </w:r>
      <w:r>
        <w:rPr>
          <w:rFonts w:hint="eastAsia"/>
          <w:color w:val="auto"/>
        </w:rPr>
        <w:t>㎡・</w:t>
      </w:r>
      <w:r>
        <w:rPr>
          <w:rFonts w:hint="default"/>
          <w:color w:val="auto"/>
        </w:rPr>
        <w:t>K)/W</w:t>
      </w:r>
      <w:r>
        <w:rPr>
          <w:rFonts w:hint="eastAsia"/>
          <w:color w:val="auto"/>
        </w:rPr>
        <w:t>）</w:t>
      </w:r>
    </w:p>
    <w:p>
      <w:pPr>
        <w:pStyle w:val="0"/>
        <w:adjustRightInd w:val="1"/>
        <w:spacing w:line="242" w:lineRule="exact"/>
        <w:ind w:firstLine="428" w:firstLineChars="200"/>
        <w:rPr>
          <w:rFonts w:hint="default"/>
          <w:color w:val="auto"/>
          <w:spacing w:val="8"/>
        </w:rPr>
      </w:pPr>
      <w:r>
        <w:rPr>
          <w:rFonts w:hint="eastAsia"/>
          <w:color w:val="auto"/>
        </w:rPr>
        <w:t>３）床</w:t>
      </w:r>
    </w:p>
    <w:p>
      <w:pPr>
        <w:pStyle w:val="0"/>
        <w:adjustRightInd w:val="1"/>
        <w:spacing w:line="242" w:lineRule="exact"/>
        <w:ind w:firstLine="535" w:firstLineChars="250"/>
        <w:rPr>
          <w:rFonts w:hint="eastAsia"/>
          <w:color w:val="auto"/>
        </w:rPr>
      </w:pPr>
      <w:r>
        <w:rPr>
          <w:rFonts w:hint="eastAsia"/>
          <w:color w:val="auto"/>
        </w:rPr>
        <w:t>（イ）外気に接する部分</w:t>
      </w:r>
    </w:p>
    <w:p>
      <w:pPr>
        <w:pStyle w:val="0"/>
        <w:adjustRightInd w:val="1"/>
        <w:spacing w:line="242" w:lineRule="exact"/>
        <w:ind w:firstLine="963" w:firstLineChars="450"/>
        <w:rPr>
          <w:rFonts w:hint="default"/>
          <w:color w:val="auto"/>
          <w:spacing w:val="8"/>
        </w:rPr>
      </w:pPr>
      <w:r>
        <w:rPr>
          <w:rFonts w:hint="eastAsia"/>
          <w:color w:val="auto"/>
        </w:rPr>
        <w:t>【該当箇所の有無】□有　□無</w:t>
      </w:r>
    </w:p>
    <w:p>
      <w:pPr>
        <w:pStyle w:val="0"/>
        <w:adjustRightInd w:val="1"/>
        <w:spacing w:line="242" w:lineRule="exact"/>
        <w:ind w:firstLine="963" w:firstLineChars="450"/>
        <w:rPr>
          <w:rFonts w:hint="default"/>
          <w:color w:val="auto"/>
          <w:spacing w:val="8"/>
        </w:rPr>
      </w:pPr>
      <w:r>
        <w:rPr>
          <w:rFonts w:hint="eastAsia"/>
          <w:color w:val="auto"/>
        </w:rPr>
        <w:t>【断熱材の施工法</w:t>
      </w:r>
      <w:r>
        <w:rPr>
          <w:rFonts w:hint="default"/>
          <w:color w:val="auto"/>
        </w:rPr>
        <w:t>】</w:t>
      </w:r>
      <w:r>
        <w:rPr>
          <w:rFonts w:hint="eastAsia"/>
          <w:color w:val="auto"/>
        </w:rPr>
        <w:t>□内断熱　　□外断熱　　□両面断熱　</w:t>
      </w:r>
    </w:p>
    <w:p>
      <w:pPr>
        <w:pStyle w:val="0"/>
        <w:tabs>
          <w:tab w:val="left" w:leader="none" w:pos="4253"/>
          <w:tab w:val="left" w:leader="none" w:pos="4395"/>
        </w:tabs>
        <w:adjustRightInd w:val="1"/>
        <w:spacing w:line="242" w:lineRule="exact"/>
        <w:ind w:firstLine="2889" w:firstLineChars="1350"/>
        <w:rPr>
          <w:rFonts w:hint="default"/>
          <w:color w:val="auto"/>
          <w:spacing w:val="8"/>
        </w:rPr>
      </w:pPr>
      <w:r>
        <w:rPr>
          <w:rFonts w:hint="eastAsia"/>
          <w:color w:val="auto"/>
        </w:rPr>
        <w:t>□充填断熱</w:t>
      </w:r>
      <w:r>
        <w:rPr>
          <w:rFonts w:hint="eastAsia"/>
          <w:color w:val="auto"/>
        </w:rPr>
        <w:t xml:space="preserve">  </w:t>
      </w:r>
      <w:r>
        <w:rPr>
          <w:rFonts w:hint="eastAsia"/>
          <w:color w:val="auto"/>
        </w:rPr>
        <w:t>□外張断熱　□内張断熱</w:t>
      </w:r>
    </w:p>
    <w:p>
      <w:pPr>
        <w:pStyle w:val="0"/>
        <w:adjustRightInd w:val="1"/>
        <w:spacing w:line="242" w:lineRule="exact"/>
        <w:ind w:firstLine="963" w:firstLineChars="450"/>
        <w:rPr>
          <w:rFonts w:hint="default"/>
          <w:color w:val="auto"/>
          <w:spacing w:val="8"/>
        </w:rPr>
      </w:pPr>
      <w:r>
        <w:rPr>
          <w:rFonts w:hint="eastAsia"/>
          <w:color w:val="auto"/>
        </w:rPr>
        <w:t>【断熱性能】□熱貫流率（　　　</w:t>
      </w:r>
      <w:r>
        <w:rPr>
          <w:rFonts w:hint="default"/>
          <w:color w:val="auto"/>
        </w:rPr>
        <w:t>W/(</w:t>
      </w:r>
      <w:r>
        <w:rPr>
          <w:rFonts w:hint="eastAsia"/>
          <w:color w:val="auto"/>
        </w:rPr>
        <w:t>㎡・</w:t>
      </w:r>
      <w:r>
        <w:rPr>
          <w:rFonts w:hint="default"/>
          <w:color w:val="auto"/>
        </w:rPr>
        <w:t>K)</w:t>
      </w:r>
      <w:r>
        <w:rPr>
          <w:rFonts w:hint="eastAsia"/>
          <w:color w:val="auto"/>
        </w:rPr>
        <w:t>）</w:t>
      </w:r>
      <w:r>
        <w:rPr>
          <w:rFonts w:hint="eastAsia"/>
          <w:color w:val="auto"/>
        </w:rPr>
        <w:t xml:space="preserve"> </w:t>
      </w:r>
      <w:r>
        <w:rPr>
          <w:rFonts w:hint="eastAsia"/>
          <w:color w:val="auto"/>
        </w:rPr>
        <w:t>□熱抵抗値（</w:t>
      </w:r>
      <w:r>
        <w:rPr>
          <w:rFonts w:hint="default"/>
          <w:color w:val="auto"/>
        </w:rPr>
        <w:t xml:space="preserve">       (</w:t>
      </w:r>
      <w:r>
        <w:rPr>
          <w:rFonts w:hint="eastAsia"/>
          <w:color w:val="auto"/>
        </w:rPr>
        <w:t>㎡・</w:t>
      </w:r>
      <w:r>
        <w:rPr>
          <w:rFonts w:hint="default"/>
          <w:color w:val="auto"/>
        </w:rPr>
        <w:t>K)/W</w:t>
      </w:r>
      <w:r>
        <w:rPr>
          <w:rFonts w:hint="eastAsia"/>
          <w:color w:val="auto"/>
        </w:rPr>
        <w:t>）</w:t>
      </w:r>
    </w:p>
    <w:p>
      <w:pPr>
        <w:pStyle w:val="0"/>
        <w:adjustRightInd w:val="1"/>
        <w:spacing w:line="242" w:lineRule="exact"/>
        <w:ind w:firstLine="565" w:firstLineChars="264"/>
        <w:rPr>
          <w:rFonts w:hint="eastAsia"/>
          <w:color w:val="auto"/>
        </w:rPr>
      </w:pPr>
      <w:r>
        <w:rPr>
          <w:rFonts w:hint="eastAsia"/>
          <w:color w:val="auto"/>
        </w:rPr>
        <w:t>（ロ）その他の部分</w:t>
      </w:r>
    </w:p>
    <w:p>
      <w:pPr>
        <w:pStyle w:val="0"/>
        <w:adjustRightInd w:val="1"/>
        <w:spacing w:line="242" w:lineRule="exact"/>
        <w:ind w:firstLine="963" w:firstLineChars="450"/>
        <w:rPr>
          <w:rFonts w:hint="default"/>
          <w:color w:val="auto"/>
        </w:rPr>
      </w:pPr>
      <w:r>
        <w:rPr>
          <w:rFonts w:hint="eastAsia"/>
          <w:color w:val="auto"/>
        </w:rPr>
        <w:t>【該当箇所の有無</w:t>
      </w:r>
      <w:r>
        <w:rPr>
          <w:rFonts w:hint="default"/>
          <w:color w:val="auto"/>
        </w:rPr>
        <w:t>】</w:t>
      </w:r>
      <w:r>
        <w:rPr>
          <w:rFonts w:hint="eastAsia"/>
          <w:color w:val="auto"/>
        </w:rPr>
        <w:t>□有　□無</w:t>
      </w:r>
    </w:p>
    <w:p>
      <w:pPr>
        <w:pStyle w:val="0"/>
        <w:adjustRightInd w:val="1"/>
        <w:spacing w:line="242" w:lineRule="exact"/>
        <w:ind w:firstLine="963" w:firstLineChars="450"/>
        <w:rPr>
          <w:rFonts w:hint="default"/>
          <w:color w:val="auto"/>
          <w:spacing w:val="8"/>
        </w:rPr>
      </w:pPr>
      <w:r>
        <w:rPr>
          <w:rFonts w:hint="eastAsia"/>
          <w:color w:val="auto"/>
        </w:rPr>
        <w:t>【断熱材の施工法</w:t>
      </w:r>
      <w:r>
        <w:rPr>
          <w:rFonts w:hint="default"/>
          <w:color w:val="auto"/>
        </w:rPr>
        <w:t>】</w:t>
      </w:r>
      <w:r>
        <w:rPr>
          <w:rFonts w:hint="eastAsia"/>
          <w:color w:val="auto"/>
        </w:rPr>
        <w:t>□内断熱　　□外断熱　　□両面断熱　</w:t>
      </w:r>
    </w:p>
    <w:p>
      <w:pPr>
        <w:pStyle w:val="0"/>
        <w:tabs>
          <w:tab w:val="left" w:leader="none" w:pos="4253"/>
          <w:tab w:val="left" w:leader="none" w:pos="4395"/>
        </w:tabs>
        <w:adjustRightInd w:val="1"/>
        <w:spacing w:line="242" w:lineRule="exact"/>
        <w:ind w:firstLine="2889" w:firstLineChars="1350"/>
        <w:rPr>
          <w:rFonts w:hint="default"/>
          <w:color w:val="auto"/>
          <w:spacing w:val="8"/>
        </w:rPr>
      </w:pPr>
      <w:r>
        <w:rPr>
          <w:rFonts w:hint="eastAsia"/>
          <w:color w:val="auto"/>
        </w:rPr>
        <w:t>□充填断熱</w:t>
      </w:r>
      <w:r>
        <w:rPr>
          <w:rFonts w:hint="eastAsia"/>
          <w:color w:val="auto"/>
        </w:rPr>
        <w:t xml:space="preserve">  </w:t>
      </w:r>
      <w:r>
        <w:rPr>
          <w:rFonts w:hint="eastAsia"/>
          <w:color w:val="auto"/>
        </w:rPr>
        <w:t>□外張断熱　□内張断熱</w:t>
      </w:r>
    </w:p>
    <w:p>
      <w:pPr>
        <w:pStyle w:val="0"/>
        <w:adjustRightInd w:val="1"/>
        <w:spacing w:line="242" w:lineRule="exact"/>
        <w:ind w:firstLine="963" w:firstLineChars="450"/>
        <w:rPr>
          <w:rFonts w:hint="default"/>
          <w:color w:val="auto"/>
          <w:spacing w:val="8"/>
        </w:rPr>
      </w:pPr>
      <w:r>
        <w:rPr>
          <w:rFonts w:hint="eastAsia"/>
          <w:color w:val="auto"/>
        </w:rPr>
        <w:t>【断熱性能】□熱貫流率（　　　</w:t>
      </w:r>
      <w:r>
        <w:rPr>
          <w:rFonts w:hint="default"/>
          <w:color w:val="auto"/>
        </w:rPr>
        <w:t>W/(</w:t>
      </w:r>
      <w:r>
        <w:rPr>
          <w:rFonts w:hint="eastAsia"/>
          <w:color w:val="auto"/>
        </w:rPr>
        <w:t>㎡・</w:t>
      </w:r>
      <w:r>
        <w:rPr>
          <w:rFonts w:hint="default"/>
          <w:color w:val="auto"/>
        </w:rPr>
        <w:t>K)</w:t>
      </w:r>
      <w:r>
        <w:rPr>
          <w:rFonts w:hint="eastAsia"/>
          <w:color w:val="auto"/>
        </w:rPr>
        <w:t>）</w:t>
      </w:r>
      <w:r>
        <w:rPr>
          <w:rFonts w:hint="eastAsia"/>
          <w:color w:val="auto"/>
        </w:rPr>
        <w:t xml:space="preserve"> </w:t>
      </w:r>
      <w:r>
        <w:rPr>
          <w:rFonts w:hint="eastAsia"/>
          <w:color w:val="auto"/>
        </w:rPr>
        <w:t>□熱抵抗値（</w:t>
      </w:r>
      <w:r>
        <w:rPr>
          <w:rFonts w:hint="default"/>
          <w:color w:val="auto"/>
        </w:rPr>
        <w:t xml:space="preserve">       (</w:t>
      </w:r>
      <w:r>
        <w:rPr>
          <w:rFonts w:hint="eastAsia"/>
          <w:color w:val="auto"/>
        </w:rPr>
        <w:t>㎡・</w:t>
      </w:r>
      <w:r>
        <w:rPr>
          <w:rFonts w:hint="default"/>
          <w:color w:val="auto"/>
        </w:rPr>
        <w:t>K)/W</w:t>
      </w:r>
      <w:r>
        <w:rPr>
          <w:rFonts w:hint="eastAsia"/>
          <w:color w:val="auto"/>
        </w:rPr>
        <w:t>）</w:t>
      </w:r>
    </w:p>
    <w:p>
      <w:pPr>
        <w:pStyle w:val="0"/>
        <w:adjustRightInd w:val="1"/>
        <w:spacing w:line="242" w:lineRule="exact"/>
        <w:ind w:firstLine="428" w:firstLineChars="200"/>
        <w:rPr>
          <w:rFonts w:hint="eastAsia"/>
          <w:color w:val="auto"/>
        </w:rPr>
      </w:pPr>
      <w:r>
        <w:rPr>
          <w:rFonts w:hint="eastAsia"/>
          <w:color w:val="auto"/>
        </w:rPr>
        <w:t>４）土間床等の外周部分の</w:t>
      </w:r>
      <w:r>
        <w:rPr>
          <w:rFonts w:hint="default"/>
          <w:color w:val="auto"/>
        </w:rPr>
        <w:t>基礎</w:t>
      </w:r>
      <w:r>
        <w:rPr>
          <w:rFonts w:hint="eastAsia"/>
          <w:color w:val="auto"/>
        </w:rPr>
        <w:t>壁</w:t>
      </w:r>
    </w:p>
    <w:p>
      <w:pPr>
        <w:pStyle w:val="0"/>
        <w:adjustRightInd w:val="1"/>
        <w:spacing w:line="242" w:lineRule="exact"/>
        <w:ind w:firstLine="535" w:firstLineChars="250"/>
        <w:rPr>
          <w:rFonts w:hint="eastAsia"/>
          <w:color w:val="auto"/>
        </w:rPr>
      </w:pPr>
      <w:r>
        <w:rPr>
          <w:rFonts w:hint="eastAsia"/>
          <w:color w:val="auto"/>
        </w:rPr>
        <w:t>（イ）外気に接する部分</w:t>
      </w:r>
    </w:p>
    <w:p>
      <w:pPr>
        <w:pStyle w:val="0"/>
        <w:adjustRightInd w:val="1"/>
        <w:spacing w:line="242" w:lineRule="exact"/>
        <w:ind w:firstLine="963" w:firstLineChars="450"/>
        <w:rPr>
          <w:rFonts w:hint="default"/>
          <w:color w:val="auto"/>
        </w:rPr>
      </w:pPr>
      <w:r>
        <w:rPr>
          <w:rFonts w:hint="eastAsia"/>
          <w:color w:val="auto"/>
        </w:rPr>
        <w:t>【該当箇所の有無</w:t>
      </w:r>
      <w:r>
        <w:rPr>
          <w:rFonts w:hint="default"/>
          <w:color w:val="auto"/>
        </w:rPr>
        <w:t>】</w:t>
      </w:r>
      <w:r>
        <w:rPr>
          <w:rFonts w:hint="eastAsia"/>
          <w:color w:val="auto"/>
        </w:rPr>
        <w:t>□有　□無</w:t>
      </w:r>
    </w:p>
    <w:p>
      <w:pPr>
        <w:pStyle w:val="0"/>
        <w:adjustRightInd w:val="1"/>
        <w:spacing w:line="242" w:lineRule="exact"/>
        <w:ind w:firstLine="963" w:firstLineChars="450"/>
        <w:rPr>
          <w:rFonts w:hint="default"/>
          <w:color w:val="auto"/>
          <w:spacing w:val="8"/>
        </w:rPr>
      </w:pPr>
      <w:r>
        <w:rPr>
          <w:rFonts w:hint="eastAsia"/>
          <w:color w:val="auto"/>
        </w:rPr>
        <w:t>【断熱性能】□熱貫流率（　　　</w:t>
      </w:r>
      <w:r>
        <w:rPr>
          <w:rFonts w:hint="default"/>
          <w:color w:val="auto"/>
        </w:rPr>
        <w:t>W/(</w:t>
      </w:r>
      <w:r>
        <w:rPr>
          <w:rFonts w:hint="eastAsia"/>
          <w:color w:val="auto"/>
        </w:rPr>
        <w:t>㎡・</w:t>
      </w:r>
      <w:r>
        <w:rPr>
          <w:rFonts w:hint="default"/>
          <w:color w:val="auto"/>
        </w:rPr>
        <w:t>K)</w:t>
      </w:r>
      <w:r>
        <w:rPr>
          <w:rFonts w:hint="eastAsia"/>
          <w:color w:val="auto"/>
        </w:rPr>
        <w:t>）</w:t>
      </w:r>
      <w:r>
        <w:rPr>
          <w:rFonts w:hint="eastAsia"/>
          <w:color w:val="auto"/>
        </w:rPr>
        <w:t xml:space="preserve"> </w:t>
      </w:r>
      <w:r>
        <w:rPr>
          <w:rFonts w:hint="eastAsia"/>
          <w:color w:val="auto"/>
        </w:rPr>
        <w:t>□熱抵抗値（</w:t>
      </w:r>
      <w:r>
        <w:rPr>
          <w:rFonts w:hint="default"/>
          <w:color w:val="auto"/>
        </w:rPr>
        <w:t xml:space="preserve">       (</w:t>
      </w:r>
      <w:r>
        <w:rPr>
          <w:rFonts w:hint="eastAsia"/>
          <w:color w:val="auto"/>
        </w:rPr>
        <w:t>㎡・</w:t>
      </w:r>
      <w:r>
        <w:rPr>
          <w:rFonts w:hint="default"/>
          <w:color w:val="auto"/>
        </w:rPr>
        <w:t>K)/W</w:t>
      </w:r>
      <w:r>
        <w:rPr>
          <w:rFonts w:hint="eastAsia"/>
          <w:color w:val="auto"/>
        </w:rPr>
        <w:t>）</w:t>
      </w:r>
    </w:p>
    <w:p>
      <w:pPr>
        <w:pStyle w:val="0"/>
        <w:adjustRightInd w:val="1"/>
        <w:spacing w:line="242" w:lineRule="exact"/>
        <w:ind w:firstLine="535" w:firstLineChars="250"/>
        <w:rPr>
          <w:rFonts w:hint="eastAsia"/>
          <w:color w:val="auto"/>
        </w:rPr>
      </w:pPr>
      <w:r>
        <w:rPr>
          <w:rFonts w:hint="eastAsia"/>
          <w:color w:val="auto"/>
        </w:rPr>
        <w:t>（ロ）その他の部分</w:t>
      </w:r>
    </w:p>
    <w:p>
      <w:pPr>
        <w:pStyle w:val="0"/>
        <w:adjustRightInd w:val="1"/>
        <w:spacing w:line="242" w:lineRule="exact"/>
        <w:ind w:firstLine="963" w:firstLineChars="450"/>
        <w:rPr>
          <w:rFonts w:hint="default"/>
          <w:color w:val="auto"/>
        </w:rPr>
      </w:pPr>
      <w:r>
        <w:rPr>
          <w:rFonts w:hint="eastAsia"/>
          <w:color w:val="auto"/>
        </w:rPr>
        <w:t>【該当箇所の有無</w:t>
      </w:r>
      <w:r>
        <w:rPr>
          <w:rFonts w:hint="default"/>
          <w:color w:val="auto"/>
        </w:rPr>
        <w:t>】</w:t>
      </w:r>
      <w:r>
        <w:rPr>
          <w:rFonts w:hint="eastAsia"/>
          <w:color w:val="auto"/>
        </w:rPr>
        <w:t>□有　□無</w:t>
      </w:r>
    </w:p>
    <w:p>
      <w:pPr>
        <w:pStyle w:val="0"/>
        <w:adjustRightInd w:val="1"/>
        <w:spacing w:line="242" w:lineRule="exact"/>
        <w:ind w:firstLine="963" w:firstLineChars="450"/>
        <w:rPr>
          <w:rFonts w:hint="default"/>
          <w:color w:val="auto"/>
          <w:spacing w:val="8"/>
        </w:rPr>
      </w:pPr>
      <w:r>
        <w:rPr>
          <w:rFonts w:hint="eastAsia"/>
          <w:color w:val="auto"/>
        </w:rPr>
        <w:t>【断熱性能】□熱貫流率（　　　</w:t>
      </w:r>
      <w:r>
        <w:rPr>
          <w:rFonts w:hint="default"/>
          <w:color w:val="auto"/>
        </w:rPr>
        <w:t>W/(</w:t>
      </w:r>
      <w:r>
        <w:rPr>
          <w:rFonts w:hint="eastAsia"/>
          <w:color w:val="auto"/>
        </w:rPr>
        <w:t>㎡・</w:t>
      </w:r>
      <w:r>
        <w:rPr>
          <w:rFonts w:hint="default"/>
          <w:color w:val="auto"/>
        </w:rPr>
        <w:t>K)</w:t>
      </w:r>
      <w:r>
        <w:rPr>
          <w:rFonts w:hint="eastAsia"/>
          <w:color w:val="auto"/>
        </w:rPr>
        <w:t>）</w:t>
      </w:r>
      <w:r>
        <w:rPr>
          <w:rFonts w:hint="eastAsia"/>
          <w:color w:val="auto"/>
        </w:rPr>
        <w:t xml:space="preserve"> </w:t>
      </w:r>
      <w:r>
        <w:rPr>
          <w:rFonts w:hint="eastAsia"/>
          <w:color w:val="auto"/>
        </w:rPr>
        <w:t>□熱抵抗値（</w:t>
      </w:r>
      <w:r>
        <w:rPr>
          <w:rFonts w:hint="default"/>
          <w:color w:val="auto"/>
        </w:rPr>
        <w:t xml:space="preserve">       (</w:t>
      </w:r>
      <w:r>
        <w:rPr>
          <w:rFonts w:hint="eastAsia"/>
          <w:color w:val="auto"/>
        </w:rPr>
        <w:t>㎡・</w:t>
      </w:r>
      <w:r>
        <w:rPr>
          <w:rFonts w:hint="default"/>
          <w:color w:val="auto"/>
        </w:rPr>
        <w:t>K)/W</w:t>
      </w:r>
      <w:r>
        <w:rPr>
          <w:rFonts w:hint="eastAsia"/>
          <w:color w:val="auto"/>
        </w:rPr>
        <w:t>）</w:t>
      </w:r>
    </w:p>
    <w:p>
      <w:pPr>
        <w:pStyle w:val="0"/>
        <w:adjustRightInd w:val="1"/>
        <w:spacing w:line="242" w:lineRule="exact"/>
        <w:ind w:firstLine="471" w:firstLineChars="220"/>
        <w:rPr>
          <w:rFonts w:hint="default"/>
          <w:color w:val="auto"/>
        </w:rPr>
      </w:pPr>
      <w:r>
        <w:rPr>
          <w:rFonts w:hint="eastAsia"/>
          <w:color w:val="auto"/>
        </w:rPr>
        <w:t>５）開口部</w:t>
      </w:r>
    </w:p>
    <w:p>
      <w:pPr>
        <w:pStyle w:val="0"/>
        <w:adjustRightInd w:val="1"/>
        <w:spacing w:line="242" w:lineRule="exact"/>
        <w:ind w:firstLine="642" w:firstLineChars="300"/>
        <w:rPr>
          <w:rFonts w:hint="default"/>
          <w:color w:val="auto"/>
        </w:rPr>
      </w:pPr>
      <w:r>
        <w:rPr>
          <w:rFonts w:hint="eastAsia"/>
          <w:color w:val="auto"/>
        </w:rPr>
        <w:t>【断熱性能】□熱貫流率（</w:t>
      </w:r>
      <w:r>
        <w:rPr>
          <w:rFonts w:hint="default"/>
          <w:color w:val="auto"/>
        </w:rPr>
        <w:t xml:space="preserve">      </w:t>
      </w:r>
      <w:r>
        <w:rPr>
          <w:rFonts w:hint="eastAsia"/>
          <w:color w:val="auto"/>
        </w:rPr>
        <w:t>　</w:t>
      </w:r>
      <w:r>
        <w:rPr>
          <w:rFonts w:hint="default"/>
          <w:color w:val="auto"/>
        </w:rPr>
        <w:t xml:space="preserve"> W/(</w:t>
      </w:r>
      <w:r>
        <w:rPr>
          <w:rFonts w:hint="eastAsia"/>
          <w:color w:val="auto"/>
        </w:rPr>
        <w:t>㎡・</w:t>
      </w:r>
      <w:r>
        <w:rPr>
          <w:rFonts w:hint="default"/>
          <w:color w:val="auto"/>
        </w:rPr>
        <w:t>K)</w:t>
      </w:r>
      <w:r>
        <w:rPr>
          <w:rFonts w:hint="eastAsia"/>
          <w:color w:val="auto"/>
        </w:rPr>
        <w:t>）</w:t>
      </w:r>
    </w:p>
    <w:p>
      <w:pPr>
        <w:pStyle w:val="0"/>
        <w:adjustRightInd w:val="1"/>
        <w:spacing w:line="242" w:lineRule="exact"/>
        <w:ind w:firstLine="642" w:firstLineChars="300"/>
        <w:rPr>
          <w:rFonts w:hint="default"/>
          <w:color w:val="auto"/>
        </w:rPr>
      </w:pPr>
      <w:r>
        <w:rPr>
          <w:rFonts w:hint="eastAsia"/>
          <w:color w:val="auto"/>
        </w:rPr>
        <w:t>【日射遮蔽性能】</w:t>
      </w:r>
    </w:p>
    <w:p>
      <w:pPr>
        <w:pStyle w:val="0"/>
        <w:adjustRightInd w:val="1"/>
        <w:spacing w:line="242" w:lineRule="exact"/>
        <w:ind w:firstLine="749" w:firstLineChars="350"/>
        <w:rPr>
          <w:rFonts w:hint="eastAsia"/>
          <w:color w:val="auto"/>
          <w:spacing w:val="8"/>
        </w:rPr>
      </w:pPr>
      <w:r>
        <w:rPr>
          <w:rFonts w:hint="eastAsia"/>
          <w:color w:val="auto"/>
        </w:rPr>
        <w:t xml:space="preserve"> </w:t>
      </w:r>
      <w:r>
        <w:rPr>
          <w:rFonts w:hint="eastAsia"/>
          <w:color w:val="auto"/>
        </w:rPr>
        <w:t>□開口部の日射熱取得率（日射熱取得率　　　　　　　　　　</w:t>
      </w:r>
      <w:r>
        <w:rPr>
          <w:rFonts w:hint="eastAsia"/>
          <w:color w:val="auto"/>
        </w:rPr>
        <w:t xml:space="preserve"> </w:t>
      </w:r>
      <w:r>
        <w:rPr>
          <w:rFonts w:hint="eastAsia"/>
          <w:color w:val="auto"/>
        </w:rPr>
        <w:t>）</w:t>
      </w:r>
    </w:p>
    <w:p>
      <w:pPr>
        <w:pStyle w:val="0"/>
        <w:adjustRightInd w:val="1"/>
        <w:spacing w:line="242" w:lineRule="exact"/>
        <w:ind w:firstLine="856" w:firstLineChars="400"/>
        <w:rPr>
          <w:rFonts w:hint="default"/>
          <w:color w:val="auto"/>
        </w:rPr>
      </w:pPr>
      <w:r>
        <w:rPr>
          <w:rFonts w:hint="eastAsia"/>
          <w:color w:val="auto"/>
        </w:rPr>
        <w:t>□ガラスの日射熱取得率（日射熱取得率　</w:t>
      </w:r>
      <w:r>
        <w:rPr>
          <w:rFonts w:hint="default"/>
          <w:color w:val="auto"/>
        </w:rPr>
        <w:t xml:space="preserve"> </w:t>
      </w:r>
      <w:r>
        <w:rPr>
          <w:rFonts w:hint="eastAsia"/>
          <w:color w:val="auto"/>
        </w:rPr>
        <w:t>　　　　　　　　　）</w:t>
      </w:r>
    </w:p>
    <w:p>
      <w:pPr>
        <w:pStyle w:val="0"/>
        <w:adjustRightInd w:val="1"/>
        <w:spacing w:line="242" w:lineRule="exact"/>
        <w:ind w:firstLine="856" w:firstLineChars="400"/>
        <w:rPr>
          <w:rFonts w:hint="default"/>
          <w:color w:val="auto"/>
        </w:rPr>
      </w:pPr>
      <w:r>
        <w:rPr>
          <w:rFonts w:hint="eastAsia"/>
          <w:color w:val="auto"/>
        </w:rPr>
        <w:t>□付属部材　</w:t>
      </w:r>
      <w:r>
        <w:rPr>
          <w:rFonts w:hint="default"/>
          <w:color w:val="auto"/>
        </w:rPr>
        <w:t xml:space="preserve"> </w:t>
      </w:r>
      <w:r>
        <w:rPr>
          <w:rFonts w:hint="eastAsia"/>
          <w:color w:val="auto"/>
        </w:rPr>
        <w:t xml:space="preserve">   </w:t>
      </w:r>
    </w:p>
    <w:p>
      <w:pPr>
        <w:pStyle w:val="0"/>
        <w:adjustRightInd w:val="1"/>
        <w:spacing w:line="242" w:lineRule="exact"/>
        <w:ind w:firstLine="856" w:firstLineChars="400"/>
        <w:rPr>
          <w:rFonts w:hint="default"/>
          <w:color w:val="auto"/>
        </w:rPr>
      </w:pPr>
      <w:r>
        <w:rPr>
          <w:rFonts w:hint="eastAsia"/>
          <w:color w:val="auto"/>
        </w:rPr>
        <w:t>□ひさし、軒等</w:t>
      </w:r>
    </w:p>
    <w:p>
      <w:pPr>
        <w:pStyle w:val="0"/>
        <w:adjustRightInd w:val="1"/>
        <w:spacing w:line="242" w:lineRule="exact"/>
        <w:ind w:firstLine="428" w:firstLineChars="200"/>
        <w:rPr>
          <w:rFonts w:hint="default"/>
          <w:color w:val="auto"/>
        </w:rPr>
      </w:pPr>
      <w:r>
        <w:rPr>
          <w:rFonts w:hint="eastAsia"/>
          <w:color w:val="auto"/>
        </w:rPr>
        <w:t>６</w:t>
      </w:r>
      <w:r>
        <w:rPr>
          <w:rFonts w:hint="default"/>
          <w:color w:val="auto"/>
        </w:rPr>
        <w:t>）</w:t>
      </w:r>
      <w:r>
        <w:rPr>
          <w:rFonts w:hint="eastAsia"/>
          <w:color w:val="auto"/>
        </w:rPr>
        <w:t>構造熱橋</w:t>
      </w:r>
      <w:r>
        <w:rPr>
          <w:rFonts w:hint="default"/>
          <w:color w:val="auto"/>
        </w:rPr>
        <w:t>部</w:t>
      </w:r>
    </w:p>
    <w:p>
      <w:pPr>
        <w:pStyle w:val="0"/>
        <w:adjustRightInd w:val="1"/>
        <w:spacing w:line="242" w:lineRule="exact"/>
        <w:ind w:firstLine="642" w:firstLineChars="300"/>
        <w:rPr>
          <w:rFonts w:hint="default"/>
          <w:color w:val="auto"/>
        </w:rPr>
      </w:pPr>
      <w:r>
        <w:rPr>
          <w:rFonts w:hint="eastAsia"/>
          <w:color w:val="auto"/>
        </w:rPr>
        <w:t>【該当箇所の有無</w:t>
      </w:r>
      <w:r>
        <w:rPr>
          <w:rFonts w:hint="default"/>
          <w:color w:val="auto"/>
        </w:rPr>
        <w:t>】</w:t>
      </w:r>
      <w:r>
        <w:rPr>
          <w:rFonts w:hint="eastAsia"/>
          <w:color w:val="auto"/>
        </w:rPr>
        <w:t>□有　□無</w:t>
      </w:r>
    </w:p>
    <w:p>
      <w:pPr>
        <w:pStyle w:val="0"/>
        <w:adjustRightInd w:val="1"/>
        <w:spacing w:line="242" w:lineRule="exact"/>
        <w:ind w:firstLine="642" w:firstLineChars="300"/>
        <w:rPr>
          <w:rFonts w:hint="eastAsia"/>
          <w:color w:val="auto"/>
        </w:rPr>
      </w:pPr>
      <w:r>
        <w:rPr>
          <w:rFonts w:hint="eastAsia"/>
          <w:color w:val="auto"/>
        </w:rPr>
        <w:t>【断熱</w:t>
      </w:r>
      <w:r>
        <w:rPr>
          <w:rFonts w:hint="default"/>
          <w:color w:val="auto"/>
        </w:rPr>
        <w:t>性能</w:t>
      </w:r>
      <w:r>
        <w:rPr>
          <w:rFonts w:hint="eastAsia"/>
          <w:color w:val="auto"/>
        </w:rPr>
        <w:t>】</w:t>
      </w:r>
      <w:r>
        <w:rPr>
          <w:rFonts w:hint="default"/>
          <w:color w:val="auto"/>
        </w:rPr>
        <w:t>断熱</w:t>
      </w:r>
      <w:r>
        <w:rPr>
          <w:rFonts w:hint="eastAsia"/>
          <w:color w:val="auto"/>
        </w:rPr>
        <w:t>補強の</w:t>
      </w:r>
      <w:r>
        <w:rPr>
          <w:rFonts w:hint="default"/>
          <w:color w:val="auto"/>
        </w:rPr>
        <w:t>範囲</w:t>
      </w:r>
      <w:r>
        <w:rPr>
          <w:rFonts w:hint="eastAsia"/>
          <w:color w:val="auto"/>
        </w:rPr>
        <w:t>（　</w:t>
      </w:r>
      <w:r>
        <w:rPr>
          <w:rFonts w:hint="default"/>
          <w:color w:val="auto"/>
        </w:rPr>
        <w:t>　　</w:t>
      </w:r>
      <w:r>
        <w:rPr>
          <w:rFonts w:hint="eastAsia"/>
          <w:color w:val="auto"/>
        </w:rPr>
        <w:t>㎜）　　断熱補強の熱抵抗値（</w:t>
      </w:r>
      <w:r>
        <w:rPr>
          <w:rFonts w:hint="default"/>
          <w:color w:val="auto"/>
        </w:rPr>
        <w:t xml:space="preserve">       (</w:t>
      </w:r>
      <w:r>
        <w:rPr>
          <w:rFonts w:hint="eastAsia"/>
          <w:color w:val="auto"/>
        </w:rPr>
        <w:t>㎡・</w:t>
      </w:r>
      <w:r>
        <w:rPr>
          <w:rFonts w:hint="default"/>
          <w:color w:val="auto"/>
        </w:rPr>
        <w:t>K)/W</w:t>
      </w:r>
      <w:r>
        <w:rPr>
          <w:rFonts w:hint="eastAsia"/>
          <w:color w:val="auto"/>
        </w:rPr>
        <w:t>）</w:t>
      </w:r>
    </w:p>
    <w:p>
      <w:pPr>
        <w:pStyle w:val="0"/>
        <w:adjustRightInd w:val="1"/>
        <w:snapToGrid w:val="0"/>
        <w:spacing w:line="100" w:lineRule="atLeast"/>
        <w:rPr>
          <w:rFonts w:hint="default"/>
          <w:color w:val="auto"/>
          <w:spacing w:val="8"/>
          <w:sz w:val="4"/>
        </w:rPr>
      </w:pPr>
    </w:p>
    <w:p>
      <w:pPr>
        <w:pStyle w:val="0"/>
        <w:adjustRightInd w:val="1"/>
        <w:spacing w:line="242" w:lineRule="exact"/>
        <w:rPr>
          <w:rFonts w:hint="default"/>
          <w:color w:val="auto"/>
        </w:rPr>
      </w:pPr>
    </w:p>
    <w:p>
      <w:pPr>
        <w:pStyle w:val="0"/>
        <w:adjustRightInd w:val="1"/>
        <w:spacing w:line="242" w:lineRule="exact"/>
        <w:rPr>
          <w:rFonts w:hint="eastAsia"/>
          <w:color w:val="auto"/>
        </w:rPr>
      </w:pPr>
      <w:r>
        <w:rPr>
          <w:rFonts w:hint="eastAsia"/>
          <w:color w:val="auto"/>
        </w:rPr>
        <w:t>（２）一次エネルギー消費量に関する措置</w:t>
      </w:r>
    </w:p>
    <w:p>
      <w:pPr>
        <w:pStyle w:val="0"/>
        <w:adjustRightInd w:val="1"/>
        <w:spacing w:line="242" w:lineRule="exact"/>
        <w:ind w:firstLine="428" w:firstLineChars="200"/>
        <w:jc w:val="left"/>
        <w:rPr>
          <w:rFonts w:hint="default"/>
          <w:color w:val="auto"/>
          <w:spacing w:val="8"/>
        </w:rPr>
      </w:pPr>
      <w:r>
        <w:rPr>
          <w:rFonts w:hint="eastAsia"/>
          <w:color w:val="auto"/>
        </w:rPr>
        <w:t>【暖房】暖房設備（　　　　　　　　　　　　　　　　　　　　　　　　　　　）</w:t>
      </w:r>
    </w:p>
    <w:p>
      <w:pPr>
        <w:pStyle w:val="0"/>
        <w:adjustRightInd w:val="1"/>
        <w:spacing w:line="242" w:lineRule="exact"/>
        <w:ind w:firstLine="1712" w:firstLineChars="800"/>
        <w:jc w:val="left"/>
        <w:rPr>
          <w:rFonts w:hint="default"/>
          <w:color w:val="auto"/>
        </w:rPr>
      </w:pPr>
      <w:r>
        <w:rPr>
          <w:rFonts w:hint="eastAsia"/>
          <w:color w:val="auto"/>
        </w:rPr>
        <w:t>効率（</w:t>
      </w:r>
      <w:r>
        <w:rPr>
          <w:rFonts w:hint="default"/>
          <w:color w:val="auto"/>
        </w:rPr>
        <w:t xml:space="preserve">                                        </w:t>
      </w:r>
      <w:r>
        <w:rPr>
          <w:rFonts w:hint="eastAsia"/>
          <w:color w:val="auto"/>
        </w:rPr>
        <w:t>　　　　　　</w:t>
      </w:r>
      <w:r>
        <w:rPr>
          <w:rFonts w:hint="default"/>
          <w:color w:val="auto"/>
        </w:rPr>
        <w:t xml:space="preserve">  </w:t>
      </w:r>
      <w:r>
        <w:rPr>
          <w:rFonts w:hint="eastAsia"/>
          <w:color w:val="auto"/>
        </w:rPr>
        <w:t>）</w:t>
      </w:r>
    </w:p>
    <w:p>
      <w:pPr>
        <w:pStyle w:val="0"/>
        <w:adjustRightInd w:val="1"/>
        <w:snapToGrid w:val="0"/>
        <w:spacing w:line="100" w:lineRule="atLeast"/>
        <w:ind w:left="680"/>
        <w:jc w:val="left"/>
        <w:rPr>
          <w:rFonts w:hint="default"/>
          <w:color w:val="auto"/>
          <w:spacing w:val="8"/>
          <w:sz w:val="4"/>
        </w:rPr>
      </w:pPr>
    </w:p>
    <w:p>
      <w:pPr>
        <w:pStyle w:val="0"/>
        <w:adjustRightInd w:val="1"/>
        <w:spacing w:line="242" w:lineRule="exact"/>
        <w:ind w:firstLine="428" w:firstLineChars="200"/>
        <w:jc w:val="left"/>
        <w:rPr>
          <w:rFonts w:hint="eastAsia"/>
          <w:color w:val="auto"/>
        </w:rPr>
      </w:pPr>
      <w:r>
        <w:rPr>
          <w:rFonts w:hint="eastAsia"/>
          <w:color w:val="auto"/>
        </w:rPr>
        <w:t>【冷房】冷房設備（　　　　　　　　　　　　　　　　　　　　　　　　　　　）</w:t>
      </w:r>
    </w:p>
    <w:p>
      <w:pPr>
        <w:pStyle w:val="0"/>
        <w:adjustRightInd w:val="1"/>
        <w:spacing w:line="242" w:lineRule="exact"/>
        <w:ind w:firstLine="1712" w:firstLineChars="800"/>
        <w:jc w:val="left"/>
        <w:rPr>
          <w:rFonts w:hint="eastAsia"/>
          <w:color w:val="auto"/>
        </w:rPr>
      </w:pPr>
      <w:r>
        <w:rPr>
          <w:rFonts w:hint="eastAsia"/>
          <w:color w:val="auto"/>
        </w:rPr>
        <w:t>効率（</w:t>
      </w:r>
      <w:r>
        <w:rPr>
          <w:rFonts w:hint="default"/>
          <w:color w:val="auto"/>
        </w:rPr>
        <w:t xml:space="preserve">                                        </w:t>
      </w:r>
      <w:r>
        <w:rPr>
          <w:rFonts w:hint="eastAsia"/>
          <w:color w:val="auto"/>
        </w:rPr>
        <w:t>　　　　　　</w:t>
      </w:r>
      <w:r>
        <w:rPr>
          <w:rFonts w:hint="default"/>
          <w:color w:val="auto"/>
        </w:rPr>
        <w:t xml:space="preserve">  </w:t>
      </w:r>
      <w:r>
        <w:rPr>
          <w:rFonts w:hint="eastAsia"/>
          <w:color w:val="auto"/>
        </w:rPr>
        <w:t>）</w:t>
      </w:r>
    </w:p>
    <w:p>
      <w:pPr>
        <w:pStyle w:val="0"/>
        <w:adjustRightInd w:val="1"/>
        <w:snapToGrid w:val="0"/>
        <w:spacing w:line="100" w:lineRule="atLeast"/>
        <w:ind w:left="680"/>
        <w:jc w:val="left"/>
        <w:rPr>
          <w:rFonts w:hint="default"/>
          <w:color w:val="auto"/>
          <w:spacing w:val="8"/>
          <w:sz w:val="4"/>
        </w:rPr>
      </w:pPr>
    </w:p>
    <w:p>
      <w:pPr>
        <w:pStyle w:val="0"/>
        <w:adjustRightInd w:val="1"/>
        <w:spacing w:line="242" w:lineRule="exact"/>
        <w:ind w:firstLine="428" w:firstLineChars="200"/>
        <w:jc w:val="left"/>
        <w:rPr>
          <w:rFonts w:hint="eastAsia"/>
          <w:color w:val="auto"/>
        </w:rPr>
      </w:pPr>
      <w:r>
        <w:rPr>
          <w:rFonts w:hint="eastAsia"/>
          <w:color w:val="auto"/>
        </w:rPr>
        <w:t>【換気】換気設備（　　　　　　　　　　　　　　　　　　　　　　　　　　　）</w:t>
      </w:r>
    </w:p>
    <w:p>
      <w:pPr>
        <w:pStyle w:val="0"/>
        <w:adjustRightInd w:val="1"/>
        <w:spacing w:line="242" w:lineRule="exact"/>
        <w:ind w:firstLine="1712" w:firstLineChars="800"/>
        <w:jc w:val="left"/>
        <w:rPr>
          <w:rFonts w:hint="eastAsia"/>
          <w:color w:val="auto"/>
        </w:rPr>
      </w:pPr>
      <w:r>
        <w:rPr>
          <w:rFonts w:hint="eastAsia"/>
          <w:color w:val="auto"/>
        </w:rPr>
        <w:t>効率（</w:t>
      </w:r>
      <w:r>
        <w:rPr>
          <w:rFonts w:hint="default"/>
          <w:color w:val="auto"/>
        </w:rPr>
        <w:t xml:space="preserve">                                        </w:t>
      </w:r>
      <w:r>
        <w:rPr>
          <w:rFonts w:hint="eastAsia"/>
          <w:color w:val="auto"/>
        </w:rPr>
        <w:t>　　　　　　</w:t>
      </w:r>
      <w:r>
        <w:rPr>
          <w:rFonts w:hint="default"/>
          <w:color w:val="auto"/>
        </w:rPr>
        <w:t xml:space="preserve">  </w:t>
      </w:r>
      <w:r>
        <w:rPr>
          <w:rFonts w:hint="eastAsia"/>
          <w:color w:val="auto"/>
        </w:rPr>
        <w:t>）</w:t>
      </w:r>
    </w:p>
    <w:p>
      <w:pPr>
        <w:pStyle w:val="0"/>
        <w:adjustRightInd w:val="1"/>
        <w:snapToGrid w:val="0"/>
        <w:spacing w:line="100" w:lineRule="atLeast"/>
        <w:ind w:left="680"/>
        <w:jc w:val="left"/>
        <w:rPr>
          <w:rFonts w:hint="default"/>
          <w:color w:val="auto"/>
          <w:spacing w:val="8"/>
          <w:sz w:val="4"/>
        </w:rPr>
      </w:pPr>
    </w:p>
    <w:p>
      <w:pPr>
        <w:pStyle w:val="0"/>
        <w:adjustRightInd w:val="1"/>
        <w:spacing w:line="242" w:lineRule="exact"/>
        <w:ind w:firstLine="428" w:firstLineChars="200"/>
        <w:jc w:val="left"/>
        <w:rPr>
          <w:rFonts w:hint="eastAsia"/>
          <w:color w:val="auto"/>
        </w:rPr>
      </w:pPr>
      <w:r>
        <w:rPr>
          <w:rFonts w:hint="eastAsia"/>
          <w:color w:val="auto"/>
        </w:rPr>
        <w:t>【照明】照明</w:t>
      </w:r>
      <w:r>
        <w:rPr>
          <w:rFonts w:hint="default"/>
          <w:color w:val="auto"/>
        </w:rPr>
        <w:t>設備</w:t>
      </w:r>
      <w:r>
        <w:rPr>
          <w:rFonts w:hint="eastAsia"/>
          <w:color w:val="auto"/>
        </w:rPr>
        <w:t>（　　　　　　　　　　　　　　　　　　　　　</w:t>
      </w:r>
      <w:r>
        <w:rPr>
          <w:rFonts w:hint="default"/>
          <w:color w:val="auto"/>
        </w:rPr>
        <w:t>　　　　　　</w:t>
      </w:r>
      <w:r>
        <w:rPr>
          <w:rFonts w:hint="eastAsia"/>
          <w:color w:val="auto"/>
        </w:rPr>
        <w:t>）</w:t>
      </w:r>
    </w:p>
    <w:p>
      <w:pPr>
        <w:pStyle w:val="0"/>
        <w:adjustRightInd w:val="1"/>
        <w:snapToGrid w:val="0"/>
        <w:spacing w:line="100" w:lineRule="atLeast"/>
        <w:ind w:left="680"/>
        <w:jc w:val="left"/>
        <w:rPr>
          <w:rFonts w:hint="default"/>
          <w:color w:val="auto"/>
          <w:spacing w:val="8"/>
          <w:sz w:val="4"/>
        </w:rPr>
      </w:pPr>
    </w:p>
    <w:p>
      <w:pPr>
        <w:pStyle w:val="0"/>
        <w:adjustRightInd w:val="1"/>
        <w:spacing w:line="242" w:lineRule="exact"/>
        <w:ind w:firstLine="428" w:firstLineChars="200"/>
        <w:jc w:val="left"/>
        <w:rPr>
          <w:rFonts w:hint="eastAsia"/>
          <w:color w:val="auto"/>
        </w:rPr>
      </w:pPr>
      <w:r>
        <w:rPr>
          <w:rFonts w:hint="eastAsia"/>
          <w:color w:val="auto"/>
        </w:rPr>
        <w:t>【給湯】給湯設備（　　　　　　　　　　　　　　　　　　　　　　　　　　　）</w:t>
      </w:r>
    </w:p>
    <w:p>
      <w:pPr>
        <w:pStyle w:val="0"/>
        <w:adjustRightInd w:val="1"/>
        <w:spacing w:line="242" w:lineRule="exact"/>
        <w:ind w:firstLine="1712" w:firstLineChars="800"/>
        <w:jc w:val="left"/>
        <w:rPr>
          <w:rFonts w:hint="default"/>
          <w:color w:val="auto"/>
        </w:rPr>
      </w:pPr>
      <w:r>
        <w:rPr>
          <w:rFonts w:hint="eastAsia"/>
          <w:color w:val="auto"/>
        </w:rPr>
        <w:t>効率（</w:t>
      </w:r>
      <w:r>
        <w:rPr>
          <w:rFonts w:hint="default"/>
          <w:color w:val="auto"/>
        </w:rPr>
        <w:t xml:space="preserve">                                        </w:t>
      </w:r>
      <w:r>
        <w:rPr>
          <w:rFonts w:hint="eastAsia"/>
          <w:color w:val="auto"/>
        </w:rPr>
        <w:t>　　　　　　</w:t>
      </w:r>
      <w:r>
        <w:rPr>
          <w:rFonts w:hint="default"/>
          <w:color w:val="auto"/>
        </w:rPr>
        <w:t xml:space="preserve">  </w:t>
      </w:r>
      <w:r>
        <w:rPr>
          <w:rFonts w:hint="eastAsia"/>
          <w:color w:val="auto"/>
        </w:rPr>
        <w:t>）</w:t>
      </w:r>
    </w:p>
    <w:p>
      <w:pPr>
        <w:pStyle w:val="0"/>
        <w:adjustRightInd w:val="1"/>
        <w:spacing w:line="242" w:lineRule="exact"/>
        <w:ind w:firstLine="1498" w:firstLineChars="700"/>
        <w:jc w:val="left"/>
        <w:rPr>
          <w:rFonts w:hint="eastAsia"/>
          <w:color w:val="auto"/>
        </w:rPr>
      </w:pPr>
      <w:r>
        <w:rPr>
          <w:rFonts w:hint="eastAsia"/>
          <w:color w:val="auto"/>
        </w:rPr>
        <w:t xml:space="preserve"> </w:t>
      </w:r>
    </w:p>
    <w:p>
      <w:pPr>
        <w:pStyle w:val="0"/>
        <w:adjustRightInd w:val="1"/>
        <w:spacing w:line="242" w:lineRule="exact"/>
        <w:rPr>
          <w:rFonts w:hint="default"/>
          <w:color w:val="auto"/>
        </w:rPr>
      </w:pPr>
      <w:r>
        <w:rPr>
          <w:rFonts w:hint="eastAsia"/>
          <w:color w:val="auto"/>
        </w:rPr>
        <w:t>２．</w:t>
      </w:r>
      <w:r>
        <w:rPr>
          <w:rFonts w:hint="default"/>
          <w:color w:val="auto"/>
        </w:rPr>
        <w:t>備考</w:t>
      </w:r>
    </w:p>
    <w:p>
      <w:pPr>
        <w:pStyle w:val="0"/>
        <w:adjustRightInd w:val="1"/>
        <w:spacing w:line="242" w:lineRule="exact"/>
        <w:rPr>
          <w:rFonts w:hint="default"/>
          <w:color w:val="auto"/>
        </w:rPr>
      </w:pPr>
    </w:p>
    <w:p>
      <w:pPr>
        <w:pStyle w:val="0"/>
        <w:adjustRightInd w:val="1"/>
        <w:spacing w:line="242" w:lineRule="exact"/>
        <w:rPr>
          <w:rFonts w:hint="eastAsia"/>
          <w:color w:val="auto"/>
        </w:rPr>
      </w:pPr>
    </w:p>
    <w:p>
      <w:pPr>
        <w:pStyle w:val="0"/>
        <w:adjustRightInd w:val="1"/>
        <w:spacing w:line="242" w:lineRule="exact"/>
        <w:ind w:firstLine="321" w:firstLineChars="150"/>
        <w:rPr>
          <w:rFonts w:hint="eastAsia"/>
          <w:color w:val="auto"/>
        </w:rPr>
      </w:pPr>
      <w:r>
        <w:rPr>
          <w:rFonts w:hint="eastAsia"/>
          <w:color w:val="auto"/>
        </w:rPr>
        <w:t>(</w:t>
      </w:r>
      <w:r>
        <w:rPr>
          <w:rFonts w:hint="eastAsia"/>
          <w:color w:val="auto"/>
        </w:rPr>
        <w:t>注意</w:t>
      </w:r>
      <w:r>
        <w:rPr>
          <w:rFonts w:hint="eastAsia"/>
          <w:color w:val="auto"/>
        </w:rPr>
        <w:t>)</w:t>
      </w:r>
    </w:p>
    <w:p>
      <w:pPr>
        <w:pStyle w:val="0"/>
        <w:widowControl w:val="1"/>
        <w:ind w:left="282" w:leftChars="1" w:hanging="280" w:hangingChars="131"/>
        <w:jc w:val="left"/>
        <w:rPr>
          <w:rFonts w:hint="default"/>
          <w:color w:val="auto"/>
        </w:rPr>
      </w:pPr>
      <w:r>
        <w:rPr>
          <w:rFonts w:hint="eastAsia"/>
          <w:color w:val="auto"/>
        </w:rPr>
        <w:t>１．１欄は、共同住宅等又は複合建築物の住戸に係る措置について、住戸ごとに記入して下さい。なお、計画に係る住戸の数が二以上である場合は、当該各住戸に関して記載すべき事項の全てが明示された別の書面をもって代えることができます。</w:t>
      </w:r>
    </w:p>
    <w:p>
      <w:pPr>
        <w:pStyle w:val="0"/>
        <w:widowControl w:val="1"/>
        <w:ind w:left="282" w:leftChars="1" w:hanging="280" w:hangingChars="131"/>
        <w:jc w:val="left"/>
        <w:rPr>
          <w:rFonts w:hint="default"/>
          <w:color w:val="auto"/>
        </w:rPr>
      </w:pPr>
      <w:r>
        <w:rPr>
          <w:rFonts w:hint="eastAsia"/>
          <w:color w:val="auto"/>
        </w:rPr>
        <w:t>２．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pPr>
        <w:pStyle w:val="0"/>
        <w:widowControl w:val="1"/>
        <w:ind w:left="282" w:leftChars="1" w:hanging="280" w:hangingChars="131"/>
        <w:jc w:val="left"/>
        <w:rPr>
          <w:rFonts w:hint="default"/>
          <w:color w:val="auto"/>
        </w:rPr>
      </w:pPr>
      <w:r>
        <w:rPr>
          <w:rFonts w:hint="eastAsia"/>
          <w:color w:val="auto"/>
        </w:rPr>
        <w:t>３．１欄の（１）の１）から４）までにおける「断熱性能」は、「熱貫流率」又は「熱抵抗値」のうち、該当するチェックボックスに「✓」マークを入れ、併せて必要な事項を記入してください。</w:t>
      </w:r>
    </w:p>
    <w:p>
      <w:pPr>
        <w:pStyle w:val="0"/>
        <w:widowControl w:val="1"/>
        <w:ind w:left="282" w:leftChars="1" w:hanging="280" w:hangingChars="131"/>
        <w:jc w:val="left"/>
        <w:rPr>
          <w:rFonts w:hint="default"/>
          <w:color w:val="auto"/>
        </w:rPr>
      </w:pPr>
      <w:r>
        <w:rPr>
          <w:rFonts w:hint="eastAsia"/>
          <w:color w:val="auto"/>
        </w:rPr>
        <w:t>４．１欄の（１）の３）及び４）における（イ）及び（ロ）の「該当箇所の有無」は、該当箇所がある場合には「有」のチェックボックスに、「✓」マークを入れてください。</w:t>
      </w:r>
    </w:p>
    <w:p>
      <w:pPr>
        <w:pStyle w:val="0"/>
        <w:widowControl w:val="1"/>
        <w:ind w:left="282" w:leftChars="1" w:hanging="280" w:hangingChars="131"/>
        <w:jc w:val="left"/>
        <w:rPr>
          <w:rFonts w:hint="default"/>
          <w:color w:val="auto"/>
        </w:rPr>
      </w:pPr>
      <w:r>
        <w:rPr>
          <w:rFonts w:hint="eastAsia"/>
          <w:color w:val="auto"/>
        </w:rPr>
        <w:t>５．１欄の（１）の５）は、開口部のうち主たるものを対象として、必要な事項を記入してください。</w:t>
      </w:r>
    </w:p>
    <w:p>
      <w:pPr>
        <w:pStyle w:val="0"/>
        <w:widowControl w:val="1"/>
        <w:ind w:left="282" w:leftChars="1" w:hanging="280" w:hangingChars="131"/>
        <w:jc w:val="left"/>
        <w:rPr>
          <w:rFonts w:hint="default"/>
          <w:color w:val="auto"/>
        </w:rPr>
      </w:pPr>
      <w:r>
        <w:rPr>
          <w:rFonts w:hint="eastAsia"/>
          <w:color w:val="auto"/>
        </w:rPr>
        <w:t>６．１欄の（１）の５）の「日射遮蔽性能」は、「開口部の日射熱取得率」、「ガラスの日射熱取得率」、「付属部材」又は「ひさし、軒等」について該当するチェックボックスに「✓」マークを入れ、必要な事項を記入してください。地域の区分（基準省令第１条第１項第２号イ</w:t>
      </w:r>
      <w:r>
        <w:rPr>
          <w:rFonts w:hint="eastAsia"/>
          <w:color w:val="auto"/>
        </w:rPr>
        <w:t>(</w:t>
      </w:r>
      <w:r>
        <w:rPr>
          <w:rFonts w:hint="default"/>
          <w:color w:val="auto"/>
        </w:rPr>
        <w:t>1</w:t>
      </w:r>
      <w:r>
        <w:rPr>
          <w:rFonts w:hint="eastAsia"/>
          <w:color w:val="auto"/>
        </w:rPr>
        <w:t>)</w:t>
      </w:r>
      <w:r>
        <w:rPr>
          <w:rFonts w:hint="eastAsia"/>
          <w:color w:val="auto"/>
        </w:rPr>
        <w:t>の地域の区分をいう。）のうち８の地域に存する共同住宅等又は複合建築物に係る「日射遮蔽性能」については、北±</w:t>
      </w:r>
      <w:r>
        <w:rPr>
          <w:rFonts w:hint="eastAsia"/>
          <w:color w:val="auto"/>
        </w:rPr>
        <w:t>22.5</w:t>
      </w:r>
      <w:r>
        <w:rPr>
          <w:rFonts w:hint="eastAsia"/>
          <w:color w:val="auto"/>
        </w:rPr>
        <w:t>度以外の方位に設置する開口部について記載してください。</w:t>
      </w:r>
    </w:p>
    <w:p>
      <w:pPr>
        <w:pStyle w:val="0"/>
        <w:widowControl w:val="1"/>
        <w:ind w:left="282" w:leftChars="1" w:hanging="280" w:hangingChars="131"/>
        <w:jc w:val="left"/>
        <w:rPr>
          <w:rFonts w:hint="default"/>
          <w:color w:val="auto"/>
        </w:rPr>
      </w:pPr>
      <w:r>
        <w:rPr>
          <w:rFonts w:hint="eastAsia"/>
          <w:color w:val="auto"/>
        </w:rPr>
        <w:t>７．１欄の（１）の６）の「該当箇所の有無」は、該当箇所がある場合には、「有」のチェックボックスに「✓」マークを入れ、「断熱性能」の欄に、「断熱補強の範囲」及び「断熱補強の熱抵抗値」を記入してください。</w:t>
      </w:r>
    </w:p>
    <w:p>
      <w:pPr>
        <w:pStyle w:val="0"/>
        <w:widowControl w:val="1"/>
        <w:ind w:left="282" w:leftChars="1" w:hanging="280" w:hangingChars="131"/>
        <w:jc w:val="left"/>
        <w:rPr>
          <w:rFonts w:hint="default"/>
          <w:color w:val="auto"/>
        </w:rPr>
      </w:pPr>
      <w:r>
        <w:rPr>
          <w:rFonts w:hint="eastAsia"/>
          <w:color w:val="auto"/>
        </w:rPr>
        <w:t>８．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載してください。「効率」の欄には、「暖房」では暖房能力を消費電力で除した値を、「冷房」では冷房能力を消費電力で除した値を、「換気」では比消費電力（全般換気設備の消費電力を設計風量で除した値をいう。）、有効換気量率又は温度交換効率を、「給湯」ではモード熱効率、年間給湯保温効率又は年間給湯効率をそれぞれ記載してください。ただし、浴室等、台所及び洗面所がない場合は、「給湯」の欄は記載する必要はありません。</w:t>
      </w:r>
    </w:p>
    <w:p>
      <w:pPr>
        <w:pStyle w:val="0"/>
        <w:widowControl w:val="1"/>
        <w:ind w:left="282" w:leftChars="1" w:hanging="280" w:hangingChars="131"/>
        <w:jc w:val="left"/>
        <w:rPr>
          <w:rFonts w:hint="default"/>
          <w:color w:val="auto"/>
          <w:spacing w:val="2"/>
        </w:rPr>
      </w:pPr>
      <w:r>
        <w:rPr>
          <w:rFonts w:hint="eastAsia"/>
          <w:color w:val="auto"/>
        </w:rPr>
        <w:t>９．１欄に書き表せない事項で特に記入すべき事項は、２欄に記入し、又は別紙に記入して添えてください。</w:t>
      </w:r>
    </w:p>
    <w:sectPr>
      <w:headerReference r:id="rId5" w:type="default"/>
      <w:type w:val="continuous"/>
      <w:pgSz w:w="11906" w:h="16838"/>
      <w:pgMar w:top="1276" w:right="1134" w:bottom="1134" w:left="1134" w:header="720" w:footer="720" w:gutter="0"/>
      <w:pgNumType w:start="1"/>
      <w:cols w:space="720"/>
      <w:noEndnote w:val="1"/>
      <w:textDirection w:val="lrTb"/>
      <w:docGrid w:type="linesAndChars" w:linePitch="31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Wingdings 2">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color w:val="000000"/>
      <w:kern w:val="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color w:val="000000"/>
      <w:kern w:val="0"/>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color w:val="000000"/>
      <w:sz w:val="21"/>
    </w:rPr>
  </w:style>
  <w:style w:type="paragraph" w:styleId="26" w:customStyle="1">
    <w:name w:val="一太郎８/９"/>
    <w:next w:val="26"/>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17</Pages>
  <Words>211</Words>
  <Characters>11925</Characters>
  <Application>JUST Note</Application>
  <Lines>1278</Lines>
  <Paragraphs>431</Paragraphs>
  <Company>国土交通省</Company>
  <CharactersWithSpaces>13849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行政情報システム室</dc:creator>
  <cp:lastModifiedBy>溝口　優衣</cp:lastModifiedBy>
  <cp:lastPrinted>2022-11-25T02:13:00Z</cp:lastPrinted>
  <dcterms:created xsi:type="dcterms:W3CDTF">2022-10-26T09:53:00Z</dcterms:created>
  <dcterms:modified xsi:type="dcterms:W3CDTF">2022-11-25T02:16:55Z</dcterms:modified>
  <cp:revision>3</cp:revision>
</cp:coreProperties>
</file>