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w:pict>
          <v:roundrect id="_x0000_s1026" style="margin-top:4pt;mso-position-vertical-relative:text;mso-position-horizontal-relative:text;position:absolute;height:18pt;width:42pt;margin-left:61pt;z-index:2;" filled="t" fillcolor="#dce6f1 [660]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Theme="majorEastAsia" w:hAnsiTheme="majorEastAsia" w:eastAsiaTheme="majorEastAsia"/>
          <w:sz w:val="24"/>
        </w:rPr>
        <w:t>【記載例】　　　　　には、よくある誤りを掲載しました。</w:t>
      </w:r>
    </w:p>
    <w:p>
      <w:pPr>
        <w:pStyle w:val="0"/>
        <w:rPr>
          <w:rFonts w:hint="default"/>
        </w:rPr>
      </w:pPr>
    </w:p>
    <w:p>
      <w:pPr>
        <w:pStyle w:val="16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移動支援事業所の登録に必要な提出書類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移動支援事業所の登録申請に係る添付書類一覧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（この書類も必ず提出してください）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8"/>
        <w:gridCol w:w="4536"/>
        <w:gridCol w:w="2033"/>
        <w:gridCol w:w="2459"/>
      </w:tblGrid>
      <w:tr>
        <w:trPr>
          <w:trHeight w:val="630" w:hRule="atLeast"/>
        </w:trPr>
        <w:tc>
          <w:tcPr>
            <w:tcW w:w="80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申請書および添付書類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申請者確認欄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備考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別記様式（記載例参照）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申請者の定款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登記事項証明（全部事項）でも可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事業所の平面図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管理者経歴書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027" style="mso-wrap-distance-right:5.65pt;mso-wrap-distance-bottom:0pt;margin-top:-8.65pt;mso-position-vertical-relative:text;mso-position-horizontal-relative:text;position:absolute;height:29.1pt;mso-wrap-distance-top:0pt;width:166.5pt;mso-wrap-distance-left:5.65pt;margin-left:-26.6pt;z-index:5;" o:allowincell="t" o:allowoverlap="t" filled="t" fillcolor="#9edbb9" stroked="t" strokeweight="3pt" o:spt="47" type="#_x0000_t47" adj="-12454,30010,-1800,17550">
                  <v:fill opacity="65536f"/>
                  <v:stroke joinstyle="miter"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資格証の写し添付してください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サービス提供責任者経歴書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運営規程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利用者からの苦情を解決するために講ずる措置の概要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従業者の勤務の体制および勤務形態一覧表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資産の目録（財産目録）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１０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当該年度の事業計画書および収支予算書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pict>
                <v:roundrect id="_x0000_s1028" style="margin-top:21.35pt;mso-position-vertical-relative:line;mso-position-horizontal-relative:text;v-text-anchor:middle;position:absolute;height:52.5pt;width:170.8pt;margin-left:74.5pt;z-index:3;" filled="t" fillcolor="#dce6f1 [660]" stroked="t" o:spt="2" arcsize="10923f">
                  <v:fill/>
                  <v:textbox style="layout-flow:horizontal;" inset="0mm,0.24694444444444438mm,0mm,0.24694444444444438mm">
                    <w:txbxContent>
                      <w:p>
                        <w:pPr>
                          <w:pStyle w:val="23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補償内容に「移動支援が含まれる（例：外出介助等）」ことを明記した資料の添付がない。</w:t>
                        </w:r>
                      </w:p>
                    </w:txbxContent>
                  </v:textbox>
                  <v:imagedata o:title=""/>
                  <w10:wrap type="none" anchorx="text" anchory="line"/>
                </v:roundrect>
              </w:pict>
            </w: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１１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損害賠償発生時に対応が可能であることがわかる書類（損害保険証書の写し等）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style="margin-top:3.6pt;mso-position-vertical-relative:line;mso-position-horizontal-relative:text;position:absolute;height:7.15pt;width:18.75pt;margin-left:56.75pt;z-index:4;" filled="t" fillcolor="#dce6f1 [660]" stroked="t" o:spt="66" type="#_x0000_t66">
                  <v:fill/>
                  <v:stroke joinstyle="miter"/>
                  <v:textbox style="layout-flow:horizontal;" inset="2.0637499999999998mm,0.24694444444444438mm,2.0637499999999998mm,0.24694444444444438mm"/>
                  <v:imagedata o:title=""/>
                  <w10:wrap type="none" anchorx="text" anchory="line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１２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賃貸借契約書等（事業所が賃貸物件の場合）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※「申請者確認欄」の該当欄に「○」を付し、添付書類等の漏れがないよう確認してください。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8"/>
        <w:gridCol w:w="4918"/>
      </w:tblGrid>
      <w:tr>
        <w:trPr>
          <w:cantSplit/>
          <w:trHeight w:val="1110" w:hRule="atLeast"/>
        </w:trPr>
        <w:tc>
          <w:tcPr>
            <w:tcW w:w="9836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申請書類に記載されている内容について、問い合わせをする際の担当者名と連絡先を記入してください。</w:t>
            </w:r>
          </w:p>
        </w:tc>
      </w:tr>
      <w:tr>
        <w:trPr>
          <w:trHeight w:val="930" w:hRule="atLeast"/>
        </w:trPr>
        <w:tc>
          <w:tcPr>
            <w:tcW w:w="491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事業者名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株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中野福祉サービス　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担当者名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江原　大和　　　　　　　　　　　　　　</w:t>
            </w:r>
          </w:p>
        </w:tc>
        <w:tc>
          <w:tcPr>
            <w:tcW w:w="491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連絡先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話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３３８９－●●●●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ＦＡＸ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３３８９－▲▲▲▲　　　　　　　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134" w:bottom="851" w:left="1134" w:header="283" w:footer="567" w:gutter="0"/>
      <w:pgNumType w:fmt="numberInDash"/>
      <w:cols w:space="720"/>
      <w:textDirection w:val="lrTb"/>
      <w:docGrid w:type="linesAndChars" w:linePitch="495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9"/>
  <w:drawingGridVerticalSpacing w:val="4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0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No Spacing"/>
    <w:next w:val="23"/>
    <w:link w:val="0"/>
    <w:uiPriority w:val="0"/>
    <w:qFormat/>
    <w:pPr>
      <w:widowControl w:val="0"/>
      <w:spacing w:line="240" w:lineRule="auto"/>
      <w:jc w:val="left"/>
    </w:pPr>
    <w:rPr>
      <w:kern w:val="2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541</Words>
  <Characters>152</Characters>
  <Application>JUST Note</Application>
  <Lines>1</Lines>
  <Paragraphs>1</Paragraphs>
  <Company>福祉計画課</Company>
  <CharactersWithSpaces>692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2001年2月28日</dc:title>
  <dc:creator>fukusikei</dc:creator>
  <cp:lastModifiedBy>五味　純一</cp:lastModifiedBy>
  <cp:lastPrinted>2013-05-16T06:00:00Z</cp:lastPrinted>
  <dcterms:created xsi:type="dcterms:W3CDTF">2013-05-22T10:07:00Z</dcterms:created>
  <dcterms:modified xsi:type="dcterms:W3CDTF">2019-10-01T00:47:26Z</dcterms:modified>
  <cp:revision>2</cp:revision>
</cp:coreProperties>
</file>