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令和５年１０月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介護・高齢者支援課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b w:val="1"/>
          <w:sz w:val="24"/>
        </w:rPr>
        <w:t>提出方法・時期の変更ついて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・介護認定の新規：認定日から１ヶ月以内に提出。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</w:rPr>
        <w:drawing>
          <wp:inline distT="0" distB="0" distL="203200" distR="203200">
            <wp:extent cx="5989320" cy="126555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・介護認定の更新：認定日から１ヶ月以内に提出。</w:t>
      </w:r>
    </w:p>
    <w:p>
      <w:pPr>
        <w:pStyle w:val="0"/>
        <w:ind w:left="0" w:leftChars="0" w:firstLine="2100" w:firstLineChars="1000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（認定結果に変更がなくても提出が必要）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</w:rPr>
        <w:drawing>
          <wp:inline distT="0" distB="0" distL="203200" distR="203200">
            <wp:extent cx="5989320" cy="126555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・介護認定の区分変更：認定日から１ヶ月以内に提出。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</w:rPr>
        <w:drawing>
          <wp:inline distT="0" distB="0" distL="203200" distR="203200">
            <wp:extent cx="6052185" cy="115252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  <w:highlight w:val="none"/>
        </w:rPr>
      </w:pPr>
      <w:r>
        <w:rPr>
          <w:rFonts w:hint="eastAsia"/>
          <w:sz w:val="21"/>
        </w:rPr>
        <w:t>・新規貸与の場合：</w:t>
      </w:r>
      <w:r>
        <w:rPr>
          <w:rFonts w:hint="eastAsia"/>
          <w:color w:val="auto"/>
          <w:sz w:val="21"/>
          <w:highlight w:val="none"/>
        </w:rPr>
        <w:t>貸与した月の月末までに提出。</w:t>
      </w:r>
    </w:p>
    <w:p>
      <w:pPr>
        <w:pStyle w:val="0"/>
        <w:ind w:left="0" w:leftChars="0" w:firstLine="0" w:firstLineChars="0"/>
        <w:rPr>
          <w:rFonts w:hint="eastAsia"/>
          <w:sz w:val="21"/>
          <w:highlight w:val="none"/>
        </w:rPr>
      </w:pPr>
      <w:r>
        <w:rPr>
          <w:rFonts w:hint="eastAsia"/>
        </w:rPr>
        <w:drawing>
          <wp:inline distT="0" distB="0" distL="203200" distR="203200">
            <wp:extent cx="5946140" cy="1379855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・居宅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包括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変更：</w:t>
      </w:r>
      <w:r>
        <w:rPr>
          <w:rFonts w:hint="eastAsia"/>
          <w:sz w:val="21"/>
          <w:highlight w:val="none"/>
        </w:rPr>
        <w:t>不要。</w:t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（注）提出期限を過ぎた場合は、申請を受け付けた月の初日から有効となる。</w:t>
      </w:r>
    </w:p>
    <w:p>
      <w:pPr>
        <w:pStyle w:val="0"/>
        <w:ind w:left="630" w:hanging="630" w:hangingChars="300"/>
        <w:rPr>
          <w:rFonts w:hint="eastAsia"/>
          <w:sz w:val="21"/>
        </w:rPr>
      </w:pPr>
      <w:r>
        <w:rPr>
          <w:rFonts w:hint="eastAsia"/>
          <w:sz w:val="21"/>
        </w:rPr>
        <w:t>（注）区分変更を行った場合は、軽度者福祉用具貸与の新たな有効期間が付与されるため、以前の有効期間は失効する。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（注）「１ヶ月以内」は、その翌月の同じ日に達する前までとする。</w:t>
      </w:r>
    </w:p>
    <w:p>
      <w:pPr>
        <w:pStyle w:val="0"/>
        <w:ind w:leftChars="0" w:firstLine="0" w:firstLineChars="0"/>
        <w:rPr>
          <w:rFonts w:hint="eastAsia"/>
          <w:b w:val="1"/>
        </w:rPr>
      </w:pPr>
    </w:p>
    <w:p>
      <w:pPr>
        <w:pStyle w:val="0"/>
        <w:ind w:leftChars="0" w:firstLine="0" w:firstLineChars="0"/>
        <w:rPr>
          <w:rFonts w:hint="eastAsia"/>
          <w:b w:val="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0</Words>
  <Characters>275</Characters>
  <Application>JUST Note</Application>
  <Lines>35</Lines>
  <Paragraphs>12</Paragraphs>
  <Company>中野区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　那弥</dc:creator>
  <cp:lastModifiedBy>山﨑　那弥</cp:lastModifiedBy>
  <cp:lastPrinted>2023-10-02T02:52:34Z</cp:lastPrinted>
  <dcterms:created xsi:type="dcterms:W3CDTF">2023-08-07T09:20:00Z</dcterms:created>
  <dcterms:modified xsi:type="dcterms:W3CDTF">2023-10-02T02:58:25Z</dcterms:modified>
  <cp:revision>2</cp:revision>
</cp:coreProperties>
</file>