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-1"/>
          <w:sz w:val="18"/>
        </w:rPr>
      </w:pPr>
      <w:r>
        <w:rPr>
          <w:rFonts w:hint="eastAsia"/>
          <w:spacing w:val="-1"/>
          <w:sz w:val="18"/>
        </w:rPr>
        <w:t>第２号様式（第６条関係）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79"/>
          <w:sz w:val="32"/>
          <w:fitText w:val="3200" w:id="1"/>
        </w:rPr>
        <w:t>工事履行報告</w:t>
      </w:r>
      <w:r>
        <w:rPr>
          <w:rFonts w:hint="eastAsia"/>
          <w:b w:val="1"/>
          <w:spacing w:val="1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9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46"/>
        <w:gridCol w:w="3084"/>
        <w:gridCol w:w="3119"/>
        <w:gridCol w:w="1821"/>
      </w:tblGrid>
      <w:tr>
        <w:trPr>
          <w:trHeight w:val="531" w:hRule="atLeast"/>
        </w:trPr>
        <w:tc>
          <w:tcPr>
            <w:tcW w:w="17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pStyle w:val="0"/>
              <w:ind w:left="0" w:leftChars="0" w:firstLine="210" w:firstLineChars="10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1" w:hRule="atLeast"/>
        </w:trPr>
        <w:tc>
          <w:tcPr>
            <w:tcW w:w="17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　　　期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31" w:hRule="atLeast"/>
        </w:trPr>
        <w:tc>
          <w:tcPr>
            <w:tcW w:w="17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請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負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796" w:hRule="atLeast"/>
        </w:trPr>
        <w:tc>
          <w:tcPr>
            <w:tcW w:w="17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支払済前払金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等</w:t>
            </w:r>
          </w:p>
        </w:tc>
        <w:tc>
          <w:tcPr>
            <w:tcW w:w="8024" w:type="dxa"/>
            <w:gridSpan w:val="3"/>
            <w:vMerge w:val="restart"/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spacing w:val="24"/>
                <w:sz w:val="21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68"/>
                <w:sz w:val="21"/>
                <w:fitText w:val="1250" w:id="2"/>
              </w:rPr>
              <w:t>前払金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250" w:id="2"/>
              </w:rPr>
              <w:t>額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金　　　　　　　　　　　　　　円</w:t>
            </w:r>
          </w:p>
          <w:p>
            <w:pPr>
              <w:pStyle w:val="0"/>
              <w:ind w:left="0" w:leftChars="0" w:firstLine="208" w:firstLineChars="10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中間前払金額</w:t>
            </w:r>
            <w:r>
              <w:rPr>
                <w:rFonts w:hint="eastAsia" w:ascii="ＭＳ 明朝" w:hAnsi="ＭＳ 明朝" w:eastAsia="ＭＳ 明朝"/>
                <w:sz w:val="21"/>
              </w:rPr>
              <w:t>　　金　　　　　　　　　　　　　　</w:t>
            </w:r>
            <w:r>
              <w:rPr>
                <w:rFonts w:hint="eastAsia" w:ascii="ＭＳ 明朝" w:hAnsi="ＭＳ 明朝" w:eastAsia="ＭＳ 明朝"/>
                <w:spacing w:val="24"/>
                <w:sz w:val="21"/>
              </w:rPr>
              <w:t>円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68"/>
                <w:sz w:val="21"/>
                <w:u w:val="single" w:color="auto"/>
                <w:fitText w:val="1250" w:id="3"/>
              </w:rPr>
              <w:t>部分払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u w:val="single" w:color="auto"/>
                <w:fitText w:val="1250" w:id="3"/>
              </w:rPr>
              <w:t>額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金　　　　　　　　　　　　　　円</w:t>
            </w:r>
          </w:p>
          <w:p>
            <w:pPr>
              <w:pStyle w:val="0"/>
              <w:ind w:left="0" w:leftChars="0" w:firstLine="630" w:firstLineChars="3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計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金　　　　　　　　　　　　　　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円</w:t>
            </w:r>
          </w:p>
          <w:p>
            <w:pPr>
              <w:pStyle w:val="0"/>
              <w:ind w:left="0" w:leftChars="0" w:firstLine="1664" w:firstLineChars="8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-1"/>
                <w:sz w:val="21"/>
                <w:u w:val="none" w:color="auto"/>
              </w:rPr>
              <w:t>契約金額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に対する割合　　　　　</w:t>
            </w:r>
            <w:r>
              <w:rPr>
                <w:rFonts w:hint="eastAsia" w:ascii="ＭＳ 明朝" w:hAnsi="ＭＳ 明朝" w:eastAsia="ＭＳ 明朝"/>
                <w:sz w:val="21"/>
              </w:rPr>
              <w:t>％）</w:t>
            </w:r>
          </w:p>
        </w:tc>
      </w:tr>
      <w:tr>
        <w:trPr>
          <w:trHeight w:val="557" w:hRule="exact"/>
        </w:trPr>
        <w:tc>
          <w:tcPr>
            <w:tcW w:w="17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付</w:t>
            </w:r>
          </w:p>
        </w:tc>
        <w:tc>
          <w:tcPr>
            <w:tcW w:w="8024" w:type="dxa"/>
            <w:gridSpan w:val="3"/>
            <w:vAlign w:val="center"/>
          </w:tcPr>
          <w:p>
            <w:pPr>
              <w:pStyle w:val="0"/>
              <w:ind w:left="0" w:leftChars="0" w:firstLine="210" w:firstLineChars="1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　　　　年　　　月　　　日（　　　月分）</w:t>
            </w: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別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155" w:id="4"/>
              </w:rPr>
              <w:t>予定工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155" w:id="4"/>
              </w:rPr>
              <w:t>程</w:t>
            </w: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　　）は工程変更後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155" w:id="5"/>
              </w:rPr>
              <w:t>実施工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155" w:id="5"/>
              </w:rPr>
              <w:t>程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％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45" w:hRule="atLeast"/>
        </w:trPr>
        <w:tc>
          <w:tcPr>
            <w:tcW w:w="1746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084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（　　　％）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460" w:firstLineChars="219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％　差（　　　％）</w:t>
            </w:r>
          </w:p>
        </w:tc>
        <w:tc>
          <w:tcPr>
            <w:tcW w:w="182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8" w:hRule="atLeast"/>
        </w:trPr>
        <w:tc>
          <w:tcPr>
            <w:tcW w:w="9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（記事欄）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10" w:h="16840"/>
      <w:pgMar w:top="1247" w:right="1020" w:bottom="1247" w:left="102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adjustRightInd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16"/>
    <w:uiPriority w:val="0"/>
    <w:qFormat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2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Times New Roman" w:hAnsi="Times New Roman"/>
      <w:kern w:val="0"/>
      <w:sz w:val="22"/>
      <w:u w:val="single" w:color="auto"/>
    </w:rPr>
  </w:style>
  <w:style w:type="paragraph" w:styleId="17">
    <w:name w:val="Body Text"/>
    <w:basedOn w:val="0"/>
    <w:next w:val="17"/>
    <w:link w:val="18"/>
    <w:uiPriority w:val="0"/>
    <w:qFormat/>
    <w:pPr>
      <w:autoSpaceDE w:val="0"/>
      <w:autoSpaceDN w:val="0"/>
      <w:adjustRightInd w:val="0"/>
      <w:ind w:left="101"/>
      <w:jc w:val="left"/>
    </w:pPr>
    <w:rPr>
      <w:rFonts w:ascii="ＭＳ 明朝" w:hAnsi="ＭＳ 明朝" w:eastAsia="ＭＳ 明朝"/>
      <w:kern w:val="0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0" w:customStyle="1">
    <w:name w:val="Table Paragraph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Ｐ明朝" w:hAnsi="ＭＳ Ｐ明朝" w:eastAsia="ＭＳ Ｐ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Ｐ明朝" w:hAnsi="ＭＳ Ｐ明朝" w:eastAsia="ＭＳ Ｐ明朝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 w:customStyle="1">
    <w:name w:val="Table Normal"/>
    <w:basedOn w:val="11"/>
    <w:next w:val="35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13</Pages>
  <Words>160</Words>
  <Characters>5737</Characters>
  <Application>JUST Note</Application>
  <Lines>13391</Lines>
  <Paragraphs>487</Paragraphs>
  <CharactersWithSpaces>7419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禎英</dc:creator>
  <cp:lastModifiedBy>天野　洋</cp:lastModifiedBy>
  <cp:lastPrinted>2016-12-20T02:18:00Z</cp:lastPrinted>
  <dcterms:created xsi:type="dcterms:W3CDTF">2019-05-13T06:15:00Z</dcterms:created>
  <dcterms:modified xsi:type="dcterms:W3CDTF">2020-05-01T06:45:11Z</dcterms:modified>
  <cp:revision>12</cp:revision>
</cp:coreProperties>
</file>