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spacing w:line="240" w:lineRule="auto"/>
        <w:jc w:val="right"/>
        <w:rPr>
          <w:rFonts w:hint="eastAsia" w:ascii="ＭＳ 明朝" w:hAnsi="ＭＳ 明朝" w:eastAsia="ＭＳ 明朝"/>
          <w:sz w:val="24"/>
        </w:rPr>
      </w:pPr>
    </w:p>
    <w:p>
      <w:pPr>
        <w:pStyle w:val="0"/>
        <w:spacing w:line="240" w:lineRule="auto"/>
        <w:rPr>
          <w:rFonts w:hint="eastAsia" w:ascii="ＭＳ 明朝" w:hAnsi="ＭＳ 明朝" w:eastAsia="ＭＳ 明朝"/>
          <w:sz w:val="24"/>
        </w:rPr>
      </w:pPr>
      <w:r>
        <w:rPr>
          <w:rFonts w:hint="eastAsia" w:ascii="ＭＳ 明朝" w:hAnsi="ＭＳ 明朝" w:eastAsia="ＭＳ 明朝"/>
          <w:sz w:val="24"/>
        </w:rPr>
        <w:t>中野区長　宛て</w:t>
      </w:r>
    </w:p>
    <w:p>
      <w:pPr>
        <w:pStyle w:val="0"/>
        <w:spacing w:line="240" w:lineRule="auto"/>
        <w:rPr>
          <w:rFonts w:hint="eastAsia" w:ascii="ＭＳ 明朝" w:hAnsi="ＭＳ 明朝" w:eastAsia="ＭＳ 明朝"/>
          <w:sz w:val="24"/>
        </w:rPr>
      </w:pPr>
    </w:p>
    <w:p>
      <w:pPr>
        <w:pStyle w:val="0"/>
        <w:spacing w:line="240" w:lineRule="auto"/>
        <w:ind w:right="3150" w:rightChars="1500"/>
        <w:jc w:val="right"/>
        <w:rPr>
          <w:rFonts w:hint="eastAsia" w:ascii="ＭＳ 明朝" w:hAnsi="ＭＳ 明朝" w:eastAsia="ＭＳ 明朝"/>
          <w:sz w:val="24"/>
        </w:rPr>
      </w:pPr>
      <w:r>
        <w:rPr>
          <w:rFonts w:hint="eastAsia" w:ascii="ＭＳ 明朝" w:hAnsi="ＭＳ 明朝" w:eastAsia="ＭＳ 明朝"/>
          <w:sz w:val="24"/>
        </w:rPr>
        <w:t>申請者　住　所</w:t>
      </w:r>
    </w:p>
    <w:p>
      <w:pPr>
        <w:pStyle w:val="0"/>
        <w:spacing w:line="240" w:lineRule="auto"/>
        <w:ind w:right="3150" w:rightChars="1500"/>
        <w:jc w:val="right"/>
        <w:rPr>
          <w:rFonts w:hint="eastAsia" w:ascii="ＭＳ 明朝" w:hAnsi="ＭＳ 明朝" w:eastAsia="ＭＳ 明朝"/>
          <w:sz w:val="24"/>
        </w:rPr>
      </w:pPr>
    </w:p>
    <w:p>
      <w:pPr>
        <w:pStyle w:val="0"/>
        <w:spacing w:line="240" w:lineRule="auto"/>
        <w:ind w:left="0" w:leftChars="0" w:right="3150" w:rightChars="1500" w:firstLine="0" w:firstLineChars="0"/>
        <w:jc w:val="right"/>
        <w:rPr>
          <w:rFonts w:hint="eastAsia" w:ascii="ＭＳ 明朝" w:hAnsi="ＭＳ 明朝" w:eastAsia="ＭＳ 明朝"/>
          <w:sz w:val="24"/>
        </w:rPr>
      </w:pPr>
      <w:r>
        <w:rPr>
          <w:rFonts w:hint="eastAsia" w:ascii="ＭＳ 明朝" w:hAnsi="ＭＳ 明朝" w:eastAsia="ＭＳ 明朝"/>
          <w:sz w:val="24"/>
        </w:rPr>
        <w:t>氏　名</w:t>
      </w:r>
    </w:p>
    <w:p>
      <w:pPr>
        <w:pStyle w:val="0"/>
        <w:spacing w:line="240" w:lineRule="auto"/>
        <w:ind w:leftChars="0" w:right="840" w:rightChars="400" w:firstLine="0" w:firstLineChars="0"/>
        <w:rPr>
          <w:rFonts w:hint="eastAsia" w:ascii="ＭＳ 明朝" w:hAnsi="ＭＳ 明朝" w:eastAsia="ＭＳ 明朝"/>
          <w:sz w:val="24"/>
        </w:rPr>
      </w:pPr>
    </w:p>
    <w:p>
      <w:pPr>
        <w:pStyle w:val="0"/>
        <w:spacing w:line="240" w:lineRule="auto"/>
        <w:jc w:val="center"/>
        <w:rPr>
          <w:rFonts w:hint="eastAsia" w:ascii="ＭＳ 明朝" w:hAnsi="ＭＳ 明朝" w:eastAsia="ＭＳ 明朝"/>
          <w:sz w:val="24"/>
        </w:rPr>
      </w:pPr>
      <w:r>
        <w:rPr>
          <w:rFonts w:hint="eastAsia" w:ascii="ＭＳ 明朝" w:hAnsi="ＭＳ 明朝" w:eastAsia="ＭＳ 明朝"/>
          <w:sz w:val="24"/>
        </w:rPr>
        <w:t>中野区不燃化推進特定整備事業補助金に係る消費税仕入税額控除確認書</w:t>
      </w:r>
    </w:p>
    <w:p>
      <w:pPr>
        <w:pStyle w:val="0"/>
        <w:spacing w:line="240" w:lineRule="auto"/>
        <w:rPr>
          <w:rFonts w:hint="eastAsia" w:ascii="ＭＳ 明朝" w:hAnsi="ＭＳ 明朝" w:eastAsia="ＭＳ 明朝"/>
          <w:sz w:val="24"/>
        </w:rPr>
      </w:pP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当該補助金の交付申請における補助対象経費に係る消費税額については、以下のとおりです。</w:t>
      </w:r>
    </w:p>
    <w:p>
      <w:pPr>
        <w:pStyle w:val="0"/>
        <w:spacing w:line="240" w:lineRule="auto"/>
        <w:ind w:firstLine="240" w:firstLineChars="100"/>
        <w:rPr>
          <w:rFonts w:hint="eastAsia" w:ascii="ＭＳ 明朝" w:hAnsi="ＭＳ 明朝" w:eastAsia="ＭＳ 明朝"/>
          <w:sz w:val="24"/>
        </w:rPr>
      </w:pPr>
    </w:p>
    <w:p>
      <w:pPr>
        <w:pStyle w:val="0"/>
        <w:spacing w:line="240" w:lineRule="auto"/>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貴社経理担当または会計士等に確認のうえ、該当する□にチェックを入れてください。</w:t>
      </w:r>
    </w:p>
    <w:p>
      <w:pPr>
        <w:pStyle w:val="0"/>
        <w:spacing w:line="240" w:lineRule="auto"/>
        <w:ind w:firstLine="240" w:firstLineChars="100"/>
        <w:rPr>
          <w:rFonts w:hint="eastAsia" w:ascii="ＭＳ 明朝" w:hAnsi="ＭＳ 明朝" w:eastAsia="ＭＳ 明朝"/>
          <w:sz w:val="24"/>
        </w:rPr>
      </w:pPr>
    </w:p>
    <w:p>
      <w:pPr>
        <w:pStyle w:val="0"/>
        <w:spacing w:line="240" w:lineRule="auto"/>
        <w:ind w:left="420" w:leftChars="200" w:firstLineChars="0"/>
        <w:rPr>
          <w:rFonts w:hint="eastAsia" w:ascii="ＭＳ 明朝" w:hAnsi="ＭＳ 明朝" w:eastAsia="ＭＳ 明朝"/>
          <w:sz w:val="24"/>
        </w:rPr>
      </w:pPr>
      <w:sdt>
        <w:sdtPr>
          <w:rPr>
            <w:rFonts w:hint="eastAsia" w:ascii="ＭＳ 明朝" w:hAnsi="ＭＳ 明朝" w:eastAsia="ＭＳ 明朝"/>
            <w:sz w:val="24"/>
          </w:rPr>
          <w:lock w:val="unlocked"/>
          <w14:checkbox>
            <w14:checkedState w14:font="Wingdings" w14:val="F0FE"/>
            <w14:uncheckedState w14:font="ＭＳ ゴシック" w14:val="2610"/>
          </w14:checkbox>
        </w:sdtPr>
        <w:sdtEndPr>
          <w:rPr>
            <w:rFonts w:hint="eastAsia" w:ascii="ＭＳ 明朝" w:hAnsi="ＭＳ 明朝" w:eastAsia="ＭＳ 明朝"/>
            <w:sz w:val="24"/>
          </w:rPr>
        </w:sdtEndPr>
        <w:sdtContent>
          <w:r>
            <w:rPr>
              <w:rFonts w:hint="eastAsia" w:ascii="ＭＳ ゴシック" w:hAnsi="ＭＳ ゴシック" w:eastAsia="ＭＳ ゴシック"/>
              <w:sz w:val="24"/>
            </w:rPr>
            <w:t>☐</w:t>
          </w:r>
        </w:sdtContent>
      </w:sdt>
      <w:r>
        <w:rPr>
          <w:rFonts w:hint="eastAsia" w:ascii="ＭＳ 明朝" w:hAnsi="ＭＳ 明朝" w:eastAsia="ＭＳ 明朝"/>
          <w:sz w:val="24"/>
        </w:rPr>
        <w:t>　</w:t>
      </w:r>
      <w:r>
        <w:rPr>
          <w:rFonts w:hint="eastAsia" w:ascii="ＭＳ 明朝" w:hAnsi="ＭＳ 明朝" w:eastAsia="ＭＳ 明朝"/>
          <w:sz w:val="24"/>
          <w:u w:val="single" w:color="auto"/>
        </w:rPr>
        <w:t>消費税を含めず申請します</w:t>
      </w:r>
      <w:r>
        <w:rPr>
          <w:rFonts w:hint="eastAsia" w:ascii="ＭＳ 明朝" w:hAnsi="ＭＳ 明朝" w:eastAsia="ＭＳ 明朝"/>
          <w:sz w:val="24"/>
        </w:rPr>
        <w:t>。</w:t>
      </w:r>
    </w:p>
    <w:p>
      <w:pPr>
        <w:pStyle w:val="0"/>
        <w:spacing w:line="240" w:lineRule="auto"/>
        <w:ind w:left="420" w:leftChars="200" w:firstLineChars="0"/>
        <w:rPr>
          <w:rFonts w:hint="eastAsia" w:ascii="ＭＳ 明朝" w:hAnsi="ＭＳ 明朝" w:eastAsia="ＭＳ 明朝"/>
          <w:sz w:val="24"/>
        </w:rPr>
      </w:pPr>
    </w:p>
    <w:p>
      <w:pPr>
        <w:pStyle w:val="0"/>
        <w:spacing w:line="240" w:lineRule="auto"/>
        <w:ind w:left="660" w:leftChars="200" w:hanging="240" w:hangingChars="100"/>
        <w:rPr>
          <w:rFonts w:hint="eastAsia" w:ascii="ＭＳ 明朝" w:hAnsi="ＭＳ 明朝" w:eastAsia="ＭＳ 明朝"/>
          <w:sz w:val="24"/>
        </w:rPr>
      </w:pPr>
      <w:sdt>
        <w:sdtPr>
          <w:rPr>
            <w:rFonts w:hint="eastAsia" w:ascii="ＭＳ 明朝" w:hAnsi="ＭＳ 明朝" w:eastAsia="ＭＳ 明朝"/>
            <w:sz w:val="24"/>
          </w:rPr>
          <w:lock w:val="unlocked"/>
          <w14:checkbox>
            <w14:checkedState w14:font="Wingdings" w14:val="F0FE"/>
            <w14:uncheckedState w14:font="ＭＳ ゴシック" w14:val="2610"/>
          </w14:checkbox>
        </w:sdtPr>
        <w:sdtEndPr>
          <w:rPr>
            <w:rFonts w:hint="eastAsia" w:ascii="ＭＳ 明朝" w:hAnsi="ＭＳ 明朝" w:eastAsia="ＭＳ 明朝"/>
            <w:sz w:val="24"/>
          </w:rPr>
        </w:sdtEndPr>
        <w:sdtContent>
          <w:r>
            <w:rPr>
              <w:rFonts w:hint="eastAsia" w:ascii="ＭＳ ゴシック" w:hAnsi="ＭＳ ゴシック" w:eastAsia="ＭＳ ゴシック"/>
              <w:sz w:val="24"/>
            </w:rPr>
            <w:t>☐</w:t>
          </w:r>
        </w:sdtContent>
      </w:sdt>
      <w:r>
        <w:rPr>
          <w:rFonts w:hint="eastAsia" w:ascii="ＭＳ 明朝" w:hAnsi="ＭＳ 明朝" w:eastAsia="ＭＳ 明朝"/>
          <w:sz w:val="24"/>
        </w:rPr>
        <w:t>　以下の【理由】により、消費税額及び地方消費税額の仕入税額控除を行いませんので、</w:t>
      </w:r>
      <w:r>
        <w:rPr>
          <w:rFonts w:hint="eastAsia" w:ascii="ＭＳ 明朝" w:hAnsi="ＭＳ 明朝" w:eastAsia="ＭＳ 明朝"/>
          <w:sz w:val="24"/>
          <w:u w:val="single" w:color="auto"/>
        </w:rPr>
        <w:t>消費税額を補助対象経費に含めて申請します</w:t>
      </w:r>
      <w:r>
        <w:rPr>
          <w:rFonts w:hint="eastAsia" w:ascii="ＭＳ 明朝" w:hAnsi="ＭＳ 明朝" w:eastAsia="ＭＳ 明朝"/>
          <w:sz w:val="24"/>
        </w:rPr>
        <w:t>。</w:t>
      </w:r>
    </w:p>
    <w:p>
      <w:pPr>
        <w:pStyle w:val="0"/>
        <w:spacing w:line="240" w:lineRule="auto"/>
        <w:ind w:left="630" w:leftChars="300" w:firstLine="240" w:firstLineChars="100"/>
        <w:rPr>
          <w:rFonts w:hint="eastAsia" w:ascii="ＭＳ 明朝" w:hAnsi="ＭＳ 明朝" w:eastAsia="ＭＳ 明朝"/>
          <w:sz w:val="24"/>
        </w:rPr>
      </w:pPr>
      <w:r>
        <w:rPr>
          <w:rFonts w:hint="eastAsia" w:ascii="ＭＳ 明朝" w:hAnsi="ＭＳ 明朝" w:eastAsia="ＭＳ 明朝"/>
          <w:sz w:val="24"/>
        </w:rPr>
        <w:t>なお、当該事業に係る消費税の一部又は全てについて、控除を受けること又は受けたことが発覚した場合は、速やかに報告し、既に補助金の交付を受けていた場合には、消費税に係る補助金を返還します。また、中野区から消費税に係る報告を求められた場合は、速やかに報告をします。</w:t>
      </w:r>
      <w:bookmarkStart w:id="0" w:name="_GoBack"/>
      <w:bookmarkEnd w:id="0"/>
    </w:p>
    <w:p>
      <w:pPr>
        <w:pStyle w:val="0"/>
        <w:spacing w:line="240" w:lineRule="auto"/>
        <w:ind w:left="0" w:leftChars="0" w:firstLine="240" w:firstLineChars="100"/>
        <w:rPr>
          <w:rFonts w:hint="eastAsia" w:ascii="ＭＳ 明朝" w:hAnsi="ＭＳ 明朝" w:eastAsia="ＭＳ 明朝"/>
          <w:sz w:val="24"/>
        </w:rPr>
      </w:pPr>
      <w:r>
        <w:rPr>
          <w:rFonts w:hint="eastAsia" w:ascii="ＭＳ 明朝" w:hAnsi="ＭＳ 明朝" w:eastAsia="ＭＳ 明朝"/>
          <w:sz w:val="24"/>
        </w:rPr>
        <w:t>【理由】</w:t>
      </w:r>
    </w:p>
    <w:p>
      <w:pPr>
        <w:pStyle w:val="0"/>
        <w:spacing w:line="240" w:lineRule="auto"/>
        <w:ind w:left="0" w:leftChars="0" w:firstLine="480" w:firstLineChars="200"/>
        <w:rPr>
          <w:rFonts w:hint="eastAsia" w:ascii="ＭＳ 明朝" w:hAnsi="ＭＳ 明朝" w:eastAsia="ＭＳ 明朝"/>
          <w:sz w:val="24"/>
        </w:rPr>
      </w:pPr>
      <w:sdt>
        <w:sdtPr>
          <w:rPr>
            <w:rFonts w:hint="eastAsia" w:ascii="ＭＳ 明朝" w:hAnsi="ＭＳ 明朝" w:eastAsia="ＭＳ 明朝"/>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4"/>
          </w:rPr>
        </w:sdtEndPr>
        <w:sdtContent>
          <w:r>
            <w:rPr>
              <w:rFonts w:hint="eastAsia" w:ascii="ＭＳ ゴシック" w:hAnsi="ＭＳ ゴシック" w:eastAsia="ＭＳ ゴシック"/>
              <w:sz w:val="24"/>
            </w:rPr>
            <w:t>☐</w:t>
          </w:r>
        </w:sdtContent>
      </w:sdt>
      <w:r>
        <w:rPr>
          <w:rFonts w:hint="eastAsia" w:ascii="ＭＳ 明朝" w:hAnsi="ＭＳ 明朝" w:eastAsia="ＭＳ 明朝"/>
          <w:sz w:val="24"/>
        </w:rPr>
        <w:t>　①</w:t>
      </w:r>
      <w:r>
        <w:rPr>
          <w:rFonts w:hint="eastAsia" w:ascii="ＭＳ 明朝" w:hAnsi="ＭＳ 明朝" w:eastAsia="ＭＳ 明朝"/>
          <w:sz w:val="24"/>
        </w:rPr>
        <w:t xml:space="preserve"> </w:t>
      </w:r>
      <w:r>
        <w:rPr>
          <w:rFonts w:hint="eastAsia" w:ascii="ＭＳ 明朝" w:hAnsi="ＭＳ 明朝" w:eastAsia="ＭＳ 明朝"/>
          <w:sz w:val="24"/>
        </w:rPr>
        <w:t>消費税法における納税義務者でない。</w:t>
      </w:r>
    </w:p>
    <w:p>
      <w:pPr>
        <w:pStyle w:val="0"/>
        <w:spacing w:line="240" w:lineRule="auto"/>
        <w:ind w:left="0" w:leftChars="0" w:firstLine="480" w:firstLineChars="200"/>
        <w:rPr>
          <w:rFonts w:hint="eastAsia" w:ascii="ＭＳ 明朝" w:hAnsi="ＭＳ 明朝" w:eastAsia="ＭＳ 明朝"/>
          <w:sz w:val="24"/>
        </w:rPr>
      </w:pPr>
      <w:sdt>
        <w:sdtPr>
          <w:rPr>
            <w:rFonts w:hint="eastAsia" w:ascii="ＭＳ 明朝" w:hAnsi="ＭＳ 明朝" w:eastAsia="ＭＳ 明朝"/>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4"/>
          </w:rPr>
        </w:sdtEndPr>
        <w:sdtContent>
          <w:r>
            <w:rPr>
              <w:rFonts w:hint="eastAsia" w:ascii="ＭＳ ゴシック" w:hAnsi="ＭＳ ゴシック" w:eastAsia="ＭＳ ゴシック"/>
              <w:sz w:val="24"/>
            </w:rPr>
            <w:t>☐</w:t>
          </w:r>
        </w:sdtContent>
      </w:sdt>
      <w:r>
        <w:rPr>
          <w:rFonts w:hint="eastAsia" w:ascii="ＭＳ 明朝" w:hAnsi="ＭＳ 明朝" w:eastAsia="ＭＳ 明朝"/>
          <w:sz w:val="24"/>
        </w:rPr>
        <w:t>　②</w:t>
      </w:r>
      <w:r>
        <w:rPr>
          <w:rFonts w:hint="eastAsia" w:ascii="ＭＳ 明朝" w:hAnsi="ＭＳ 明朝" w:eastAsia="ＭＳ 明朝"/>
          <w:sz w:val="24"/>
        </w:rPr>
        <w:t xml:space="preserve"> </w:t>
      </w:r>
      <w:r>
        <w:rPr>
          <w:rFonts w:hint="eastAsia" w:ascii="ＭＳ 明朝" w:hAnsi="ＭＳ 明朝" w:eastAsia="ＭＳ 明朝"/>
          <w:sz w:val="24"/>
        </w:rPr>
        <w:t>消費税の免税事業者であり、かつ課税事業者を選択していない。</w:t>
      </w:r>
    </w:p>
    <w:p>
      <w:pPr>
        <w:pStyle w:val="0"/>
        <w:spacing w:line="240" w:lineRule="auto"/>
        <w:ind w:left="0" w:leftChars="0" w:firstLine="480" w:firstLineChars="200"/>
        <w:rPr>
          <w:rFonts w:hint="eastAsia" w:ascii="ＭＳ 明朝" w:hAnsi="ＭＳ 明朝" w:eastAsia="ＭＳ 明朝"/>
          <w:sz w:val="24"/>
        </w:rPr>
      </w:pPr>
      <w:sdt>
        <w:sdtPr>
          <w:rPr>
            <w:rFonts w:hint="eastAsia" w:ascii="ＭＳ 明朝" w:hAnsi="ＭＳ 明朝" w:eastAsia="ＭＳ 明朝"/>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4"/>
          </w:rPr>
        </w:sdtEndPr>
        <w:sdtContent>
          <w:r>
            <w:rPr>
              <w:rFonts w:hint="eastAsia" w:ascii="ＭＳ ゴシック" w:hAnsi="ＭＳ ゴシック" w:eastAsia="ＭＳ ゴシック"/>
              <w:sz w:val="24"/>
            </w:rPr>
            <w:t>☐</w:t>
          </w:r>
        </w:sdtContent>
      </w:sdt>
      <w:r>
        <w:rPr>
          <w:rFonts w:hint="eastAsia" w:ascii="ＭＳ 明朝" w:hAnsi="ＭＳ 明朝" w:eastAsia="ＭＳ 明朝"/>
          <w:sz w:val="24"/>
        </w:rPr>
        <w:t>　③</w:t>
      </w:r>
      <w:r>
        <w:rPr>
          <w:rFonts w:hint="eastAsia" w:ascii="ＭＳ 明朝" w:hAnsi="ＭＳ 明朝" w:eastAsia="ＭＳ 明朝"/>
          <w:sz w:val="24"/>
        </w:rPr>
        <w:t xml:space="preserve"> </w:t>
      </w:r>
      <w:r>
        <w:rPr>
          <w:rFonts w:hint="eastAsia" w:ascii="ＭＳ 明朝" w:hAnsi="ＭＳ 明朝" w:eastAsia="ＭＳ 明朝"/>
          <w:sz w:val="24"/>
        </w:rPr>
        <w:t>簡易課税事業者である。</w:t>
      </w:r>
    </w:p>
    <w:p>
      <w:pPr>
        <w:pStyle w:val="0"/>
        <w:spacing w:line="240" w:lineRule="auto"/>
        <w:ind w:left="0" w:leftChars="0" w:firstLine="480" w:firstLineChars="200"/>
        <w:rPr>
          <w:rFonts w:hint="eastAsia" w:ascii="ＭＳ 明朝" w:hAnsi="ＭＳ 明朝" w:eastAsia="ＭＳ 明朝"/>
          <w:sz w:val="24"/>
        </w:rPr>
      </w:pPr>
      <w:sdt>
        <w:sdtPr>
          <w:rPr>
            <w:rFonts w:hint="eastAsia" w:ascii="ＭＳ 明朝" w:hAnsi="ＭＳ 明朝" w:eastAsia="ＭＳ 明朝"/>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4"/>
          </w:rPr>
        </w:sdtEndPr>
        <w:sdtContent>
          <w:r>
            <w:rPr>
              <w:rFonts w:hint="eastAsia" w:ascii="ＭＳ ゴシック" w:hAnsi="ＭＳ ゴシック" w:eastAsia="ＭＳ ゴシック"/>
              <w:sz w:val="24"/>
            </w:rPr>
            <w:t>☐</w:t>
          </w:r>
        </w:sdtContent>
      </w:sdt>
      <w:r>
        <w:rPr>
          <w:rFonts w:hint="eastAsia" w:ascii="ＭＳ 明朝" w:hAnsi="ＭＳ 明朝" w:eastAsia="ＭＳ 明朝"/>
          <w:sz w:val="24"/>
        </w:rPr>
        <w:t>　④</w:t>
      </w:r>
      <w:r>
        <w:rPr>
          <w:rFonts w:hint="eastAsia" w:ascii="ＭＳ 明朝" w:hAnsi="ＭＳ 明朝" w:eastAsia="ＭＳ 明朝"/>
          <w:sz w:val="24"/>
        </w:rPr>
        <w:t xml:space="preserve"> </w:t>
      </w:r>
      <w:r>
        <w:rPr>
          <w:rFonts w:hint="eastAsia" w:ascii="ＭＳ 明朝" w:hAnsi="ＭＳ 明朝" w:eastAsia="ＭＳ 明朝"/>
          <w:sz w:val="24"/>
        </w:rPr>
        <w:t>上記１から３に該当しないが、補助対象経費に係る消費税については、</w:t>
      </w:r>
    </w:p>
    <w:p>
      <w:pPr>
        <w:pStyle w:val="0"/>
        <w:spacing w:line="240" w:lineRule="auto"/>
        <w:ind w:left="1050" w:leftChars="500" w:firstLine="240" w:firstLineChars="100"/>
        <w:rPr>
          <w:rFonts w:hint="eastAsia" w:ascii="ＭＳ 明朝" w:hAnsi="ＭＳ 明朝" w:eastAsia="ＭＳ 明朝"/>
          <w:sz w:val="24"/>
        </w:rPr>
      </w:pPr>
      <w:r>
        <w:rPr>
          <w:rFonts w:hint="eastAsia" w:ascii="ＭＳ 明朝" w:hAnsi="ＭＳ 明朝" w:eastAsia="ＭＳ 明朝"/>
          <w:sz w:val="24"/>
        </w:rPr>
        <w:t>控除対象仕入税額に算入しない。</w:t>
      </w:r>
    </w:p>
    <w:p>
      <w:pPr>
        <w:pStyle w:val="0"/>
        <w:spacing w:line="240" w:lineRule="auto"/>
        <w:rPr>
          <w:rFonts w:hint="eastAsia" w:ascii="ＭＳ 明朝" w:hAnsi="ＭＳ 明朝" w:eastAsia="ＭＳ 明朝"/>
          <w:sz w:val="24"/>
        </w:rPr>
      </w:pP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１　施工場所</w:t>
      </w:r>
    </w:p>
    <w:p>
      <w:pPr>
        <w:pStyle w:val="0"/>
        <w:spacing w:line="240" w:lineRule="auto"/>
        <w:ind w:firstLine="480" w:firstLineChars="200"/>
        <w:rPr>
          <w:rFonts w:hint="eastAsia" w:ascii="ＭＳ 明朝" w:hAnsi="ＭＳ 明朝" w:eastAsia="ＭＳ 明朝"/>
          <w:sz w:val="24"/>
        </w:rPr>
      </w:pPr>
      <w:r>
        <w:rPr>
          <w:rFonts w:hint="eastAsia" w:ascii="ＭＳ 明朝" w:hAnsi="ＭＳ 明朝" w:eastAsia="ＭＳ 明朝"/>
          <w:sz w:val="24"/>
        </w:rPr>
        <w:t>（地　　番）　中野区　　　　　　丁目　　　　　番地</w:t>
      </w:r>
    </w:p>
    <w:p>
      <w:pPr>
        <w:pStyle w:val="0"/>
        <w:spacing w:line="240" w:lineRule="auto"/>
        <w:ind w:firstLine="480" w:firstLineChars="200"/>
        <w:rPr>
          <w:rFonts w:hint="eastAsia" w:ascii="ＭＳ 明朝" w:hAnsi="ＭＳ 明朝" w:eastAsia="ＭＳ 明朝"/>
          <w:sz w:val="24"/>
        </w:rPr>
      </w:pPr>
    </w:p>
    <w:p>
      <w:pPr>
        <w:pStyle w:val="0"/>
        <w:spacing w:line="240" w:lineRule="auto"/>
        <w:ind w:firstLine="480" w:firstLineChars="200"/>
        <w:rPr>
          <w:rFonts w:hint="eastAsia" w:ascii="ＭＳ 明朝" w:hAnsi="ＭＳ 明朝" w:eastAsia="ＭＳ 明朝"/>
          <w:sz w:val="24"/>
        </w:rPr>
      </w:pPr>
      <w:r>
        <w:rPr>
          <w:rFonts w:hint="eastAsia" w:ascii="ＭＳ 明朝" w:hAnsi="ＭＳ 明朝" w:eastAsia="ＭＳ 明朝"/>
          <w:sz w:val="24"/>
        </w:rPr>
        <w:t>（住居表示）　中野区　　　　　　丁目　　　　　番　　　　　号</w:t>
      </w:r>
    </w:p>
    <w:p>
      <w:pPr>
        <w:pStyle w:val="0"/>
        <w:spacing w:line="240" w:lineRule="auto"/>
        <w:rPr>
          <w:rFonts w:hint="eastAsia" w:ascii="ＭＳ 明朝" w:hAnsi="ＭＳ 明朝" w:eastAsia="ＭＳ 明朝"/>
          <w:sz w:val="24"/>
        </w:rPr>
      </w:pPr>
    </w:p>
    <w:p>
      <w:pPr>
        <w:pStyle w:val="0"/>
        <w:spacing w:line="240" w:lineRule="auto"/>
        <w:ind w:firstLine="240" w:firstLineChars="100"/>
        <w:rPr>
          <w:rFonts w:hint="eastAsia" w:ascii="ＭＳ 明朝" w:hAnsi="ＭＳ 明朝" w:eastAsia="ＭＳ 明朝"/>
          <w:sz w:val="24"/>
        </w:rPr>
      </w:pPr>
      <w:r>
        <w:rPr>
          <w:rFonts w:hint="eastAsia" w:ascii="ＭＳ 明朝" w:hAnsi="ＭＳ 明朝" w:eastAsia="ＭＳ 明朝"/>
          <w:sz w:val="24"/>
        </w:rPr>
        <w:t>２　補助対象事業（該当する□にチェックを入れてください。）</w:t>
      </w:r>
    </w:p>
    <w:p>
      <w:pPr>
        <w:pStyle w:val="0"/>
        <w:spacing w:line="240" w:lineRule="auto"/>
        <w:ind w:firstLine="480" w:firstLineChars="200"/>
        <w:rPr>
          <w:rFonts w:hint="eastAsia" w:ascii="ＭＳ 明朝" w:hAnsi="ＭＳ 明朝" w:eastAsia="ＭＳ 明朝"/>
          <w:sz w:val="24"/>
        </w:rPr>
      </w:pPr>
      <w:sdt>
        <w:sdtPr>
          <w:rPr>
            <w:rFonts w:hint="eastAsia" w:ascii="ＭＳ 明朝" w:hAnsi="ＭＳ 明朝" w:eastAsia="ＭＳ 明朝"/>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4"/>
          </w:rPr>
        </w:sdtEndPr>
        <w:sdtContent>
          <w:r>
            <w:rPr>
              <w:rFonts w:hint="eastAsia" w:ascii="ＭＳ ゴシック" w:hAnsi="ＭＳ ゴシック" w:eastAsia="ＭＳ ゴシック"/>
              <w:sz w:val="24"/>
            </w:rPr>
            <w:t>☐</w:t>
          </w:r>
        </w:sdtContent>
      </w:sdt>
      <w:r>
        <w:rPr>
          <w:rFonts w:hint="eastAsia" w:ascii="ＭＳ 明朝" w:hAnsi="ＭＳ 明朝" w:eastAsia="ＭＳ 明朝"/>
          <w:sz w:val="24"/>
        </w:rPr>
        <w:t>　建替え事業</w:t>
      </w:r>
    </w:p>
    <w:p>
      <w:pPr>
        <w:pStyle w:val="0"/>
        <w:spacing w:line="240" w:lineRule="auto"/>
        <w:ind w:firstLine="480" w:firstLineChars="200"/>
        <w:rPr>
          <w:rFonts w:hint="eastAsia" w:ascii="ＭＳ 明朝" w:hAnsi="ＭＳ 明朝" w:eastAsia="ＭＳ 明朝"/>
          <w:sz w:val="24"/>
        </w:rPr>
      </w:pPr>
      <w:sdt>
        <w:sdtPr>
          <w:rPr>
            <w:rFonts w:hint="eastAsia" w:ascii="ＭＳ 明朝" w:hAnsi="ＭＳ 明朝" w:eastAsia="ＭＳ 明朝"/>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4"/>
          </w:rPr>
        </w:sdtEndPr>
        <w:sdtContent>
          <w:r>
            <w:rPr>
              <w:rFonts w:hint="eastAsia" w:ascii="ＭＳ ゴシック" w:hAnsi="ＭＳ ゴシック" w:eastAsia="ＭＳ ゴシック"/>
              <w:sz w:val="24"/>
            </w:rPr>
            <w:t>☐</w:t>
          </w:r>
        </w:sdtContent>
      </w:sdt>
      <w:r>
        <w:rPr>
          <w:rFonts w:hint="eastAsia" w:ascii="ＭＳ 明朝" w:hAnsi="ＭＳ 明朝" w:eastAsia="ＭＳ 明朝"/>
          <w:sz w:val="24"/>
        </w:rPr>
        <w:t>　老朽建築物除却事業</w:t>
      </w:r>
    </w:p>
    <w:p>
      <w:pPr>
        <w:pStyle w:val="0"/>
        <w:spacing w:line="240" w:lineRule="auto"/>
        <w:ind w:firstLine="480" w:firstLineChars="200"/>
        <w:rPr>
          <w:rFonts w:hint="eastAsia" w:ascii="ＭＳ 明朝" w:hAnsi="ＭＳ 明朝" w:eastAsia="ＭＳ 明朝"/>
          <w:sz w:val="24"/>
        </w:rPr>
      </w:pPr>
      <w:sdt>
        <w:sdtPr>
          <w:rPr>
            <w:rFonts w:hint="eastAsia" w:ascii="ＭＳ 明朝" w:hAnsi="ＭＳ 明朝" w:eastAsia="ＭＳ 明朝"/>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sz w:val="24"/>
          </w:rPr>
        </w:sdtEndPr>
        <w:sdtContent>
          <w:r>
            <w:rPr>
              <w:rFonts w:hint="eastAsia" w:ascii="ＭＳ ゴシック" w:hAnsi="ＭＳ ゴシック" w:eastAsia="ＭＳ ゴシック"/>
              <w:sz w:val="24"/>
            </w:rPr>
            <w:t>☐</w:t>
          </w:r>
        </w:sdtContent>
      </w:sdt>
      <w:r>
        <w:rPr>
          <w:rFonts w:hint="eastAsia" w:ascii="ＭＳ 明朝" w:hAnsi="ＭＳ 明朝" w:eastAsia="ＭＳ 明朝"/>
          <w:sz w:val="24"/>
        </w:rPr>
        <w:t>　建築事業</w:t>
      </w:r>
    </w:p>
    <w:sectPr>
      <w:pgSz w:w="11906" w:h="16838"/>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BIZ UD明朝 Medium">
    <w:panose1 w:val="00000000000000000000"/>
    <w:charset w:val="80"/>
    <w:family w:val="roman"/>
    <w:notTrueType/>
    <w:pitch w:val="fixed"/>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ＤＨＰ特太ゴシック体">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TotalTime>
  <Pages>1</Pages>
  <Words>0</Words>
  <Characters>528</Characters>
  <Application>JUST Note</Application>
  <Lines>39</Lines>
  <Paragraphs>23</Paragraphs>
  <Company>中野区</Company>
  <CharactersWithSpaces>583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能登谷　幸輝</dc:creator>
  <cp:lastModifiedBy>能登谷　幸輝</cp:lastModifiedBy>
  <dcterms:created xsi:type="dcterms:W3CDTF">2023-08-18T02:04:00Z</dcterms:created>
  <dcterms:modified xsi:type="dcterms:W3CDTF">2023-10-10T04:27:13Z</dcterms:modified>
  <cp:revision>15</cp:revision>
</cp:coreProperties>
</file>